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Times New Roman"/>
          <w:color w:val="000000"/>
          <w:sz w:val="32"/>
          <w:szCs w:val="32"/>
        </w:rPr>
      </w:pPr>
      <w:r>
        <w:rPr>
          <w:rFonts w:hint="eastAsia" w:ascii="黑体" w:hAnsi="黑体" w:eastAsia="黑体" w:cs="Times New Roman"/>
          <w:color w:val="000000"/>
          <w:sz w:val="32"/>
          <w:szCs w:val="32"/>
        </w:rPr>
        <w:t>附件</w:t>
      </w:r>
    </w:p>
    <w:p>
      <w:pPr>
        <w:spacing w:line="600" w:lineRule="exact"/>
        <w:rPr>
          <w:rFonts w:hint="eastAsia" w:ascii="黑体" w:hAnsi="黑体" w:eastAsia="黑体" w:cs="Times New Roman"/>
          <w:color w:val="000000"/>
          <w:sz w:val="32"/>
          <w:szCs w:val="32"/>
        </w:rPr>
      </w:pPr>
      <w:bookmarkStart w:id="0" w:name="_GoBack"/>
      <w:bookmarkEnd w:id="0"/>
    </w:p>
    <w:p>
      <w:pPr>
        <w:spacing w:line="580" w:lineRule="exact"/>
        <w:jc w:val="center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参加项目试评工作回执</w:t>
      </w:r>
    </w:p>
    <w:p>
      <w:pPr>
        <w:autoSpaceDE w:val="0"/>
        <w:autoSpaceDN w:val="0"/>
        <w:adjustRightInd w:val="0"/>
        <w:spacing w:line="580" w:lineRule="exact"/>
        <w:jc w:val="left"/>
        <w:rPr>
          <w:rFonts w:ascii="Times New Roman" w:hAnsi="Times New Roman" w:eastAsia="仿宋_GB2312" w:cs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中国建筑科学研究院有限公司：</w:t>
      </w:r>
    </w:p>
    <w:p>
      <w:pPr>
        <w:autoSpaceDE w:val="0"/>
        <w:autoSpaceDN w:val="0"/>
        <w:adjustRightInd w:val="0"/>
        <w:spacing w:after="140" w:line="580" w:lineRule="exact"/>
        <w:ind w:firstLine="64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经研究，我单位同意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  <w:u w:val="single"/>
        </w:rPr>
        <w:t xml:space="preserve">              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绿色改造项目参加国家标准《既有建筑绿色改造评价标准》GB/T 51141-2015修订稿件的试评工作。试评项目简况如下：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 xml:space="preserve"> </w:t>
      </w: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8"/>
        <w:gridCol w:w="726"/>
        <w:gridCol w:w="1457"/>
        <w:gridCol w:w="1604"/>
        <w:gridCol w:w="1604"/>
        <w:gridCol w:w="1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4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distribute"/>
              <w:rPr>
                <w:rFonts w:ascii="Times New Roman" w:hAnsi="Times New Roman" w:eastAsia="仿宋_GB2312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黑体"/>
                <w:color w:val="000000"/>
                <w:kern w:val="0"/>
                <w:sz w:val="32"/>
                <w:szCs w:val="32"/>
              </w:rPr>
              <w:t>项目名称</w:t>
            </w:r>
          </w:p>
        </w:tc>
        <w:tc>
          <w:tcPr>
            <w:tcW w:w="3466" w:type="pct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distribute"/>
              <w:rPr>
                <w:rFonts w:ascii="Times New Roman" w:hAnsi="Times New Roman" w:eastAsia="仿宋_GB2312" w:cs="黑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4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distribute"/>
              <w:rPr>
                <w:rFonts w:ascii="Times New Roman" w:hAnsi="Times New Roman" w:eastAsia="仿宋_GB2312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黑体"/>
                <w:color w:val="000000"/>
                <w:kern w:val="0"/>
                <w:sz w:val="32"/>
                <w:szCs w:val="32"/>
              </w:rPr>
              <w:t>位置</w:t>
            </w:r>
          </w:p>
        </w:tc>
        <w:tc>
          <w:tcPr>
            <w:tcW w:w="3466" w:type="pct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distribute"/>
              <w:rPr>
                <w:rFonts w:ascii="Times New Roman" w:hAnsi="Times New Roman" w:eastAsia="仿宋_GB2312" w:cs="黑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4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distribute"/>
              <w:rPr>
                <w:rFonts w:ascii="Times New Roman" w:hAnsi="Times New Roman" w:eastAsia="仿宋_GB2312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黑体"/>
                <w:color w:val="000000"/>
                <w:kern w:val="0"/>
                <w:sz w:val="32"/>
                <w:szCs w:val="32"/>
              </w:rPr>
              <w:t>建设时间</w:t>
            </w:r>
          </w:p>
        </w:tc>
        <w:tc>
          <w:tcPr>
            <w:tcW w:w="855" w:type="pct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distribute"/>
              <w:rPr>
                <w:rFonts w:ascii="Times New Roman" w:hAnsi="Times New Roman" w:eastAsia="仿宋_GB2312" w:cs="黑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41" w:type="pct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distribute"/>
              <w:rPr>
                <w:rFonts w:ascii="Times New Roman" w:hAnsi="Times New Roman" w:eastAsia="仿宋_GB2312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黑体"/>
                <w:color w:val="000000"/>
                <w:kern w:val="0"/>
                <w:sz w:val="32"/>
                <w:szCs w:val="32"/>
              </w:rPr>
              <w:t>改造时间</w:t>
            </w:r>
          </w:p>
        </w:tc>
        <w:tc>
          <w:tcPr>
            <w:tcW w:w="1670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distribute"/>
              <w:rPr>
                <w:rFonts w:ascii="Times New Roman" w:hAnsi="Times New Roman" w:eastAsia="仿宋_GB2312" w:cs="黑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4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distribute"/>
              <w:rPr>
                <w:rFonts w:ascii="Times New Roman" w:hAnsi="Times New Roman" w:eastAsia="仿宋_GB2312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黑体"/>
                <w:color w:val="000000"/>
                <w:kern w:val="0"/>
                <w:sz w:val="32"/>
                <w:szCs w:val="32"/>
              </w:rPr>
              <w:t>建筑类型/功能</w:t>
            </w:r>
          </w:p>
        </w:tc>
        <w:tc>
          <w:tcPr>
            <w:tcW w:w="855" w:type="pct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distribute"/>
              <w:rPr>
                <w:rFonts w:ascii="Times New Roman" w:hAnsi="Times New Roman" w:eastAsia="仿宋_GB2312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黑体"/>
                <w:color w:val="000000"/>
                <w:kern w:val="0"/>
                <w:sz w:val="32"/>
                <w:szCs w:val="32"/>
              </w:rPr>
              <w:t>改造前</w:t>
            </w:r>
          </w:p>
        </w:tc>
        <w:tc>
          <w:tcPr>
            <w:tcW w:w="941" w:type="pct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distribute"/>
              <w:rPr>
                <w:rFonts w:ascii="Times New Roman" w:hAnsi="Times New Roman" w:eastAsia="仿宋_GB2312" w:cs="黑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41" w:type="pct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distribute"/>
              <w:rPr>
                <w:rFonts w:ascii="Times New Roman" w:hAnsi="Times New Roman" w:eastAsia="仿宋_GB2312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黑体"/>
                <w:color w:val="000000"/>
                <w:kern w:val="0"/>
                <w:sz w:val="32"/>
                <w:szCs w:val="32"/>
              </w:rPr>
              <w:t>改造后</w:t>
            </w:r>
          </w:p>
        </w:tc>
        <w:tc>
          <w:tcPr>
            <w:tcW w:w="729" w:type="pct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distribute"/>
              <w:rPr>
                <w:rFonts w:ascii="Times New Roman" w:hAnsi="Times New Roman" w:eastAsia="仿宋_GB2312" w:cs="黑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4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distribute"/>
              <w:rPr>
                <w:rFonts w:ascii="Times New Roman" w:hAnsi="Times New Roman" w:eastAsia="仿宋_GB2312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黑体"/>
                <w:color w:val="000000"/>
                <w:kern w:val="0"/>
                <w:sz w:val="32"/>
                <w:szCs w:val="32"/>
              </w:rPr>
              <w:t>建筑面积（m</w:t>
            </w:r>
            <w:r>
              <w:rPr>
                <w:rFonts w:hint="eastAsia" w:ascii="Times New Roman" w:hAnsi="Times New Roman" w:eastAsia="仿宋_GB2312" w:cs="黑体"/>
                <w:color w:val="000000"/>
                <w:kern w:val="0"/>
                <w:sz w:val="32"/>
                <w:szCs w:val="32"/>
                <w:vertAlign w:val="superscript"/>
              </w:rPr>
              <w:t>2</w:t>
            </w:r>
            <w:r>
              <w:rPr>
                <w:rFonts w:hint="eastAsia" w:ascii="Times New Roman" w:hAnsi="Times New Roman" w:eastAsia="仿宋_GB2312" w:cs="黑体"/>
                <w:color w:val="000000"/>
                <w:kern w:val="0"/>
                <w:sz w:val="32"/>
                <w:szCs w:val="32"/>
              </w:rPr>
              <w:t>）</w:t>
            </w:r>
          </w:p>
        </w:tc>
        <w:tc>
          <w:tcPr>
            <w:tcW w:w="855" w:type="pct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distribute"/>
              <w:rPr>
                <w:rFonts w:ascii="Times New Roman" w:hAnsi="Times New Roman" w:eastAsia="仿宋_GB2312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黑体"/>
                <w:color w:val="000000"/>
                <w:kern w:val="0"/>
                <w:sz w:val="32"/>
                <w:szCs w:val="32"/>
              </w:rPr>
              <w:t>改造前</w:t>
            </w:r>
          </w:p>
        </w:tc>
        <w:tc>
          <w:tcPr>
            <w:tcW w:w="941" w:type="pct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distribute"/>
              <w:rPr>
                <w:rFonts w:ascii="Times New Roman" w:hAnsi="Times New Roman" w:eastAsia="仿宋_GB2312" w:cs="黑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41" w:type="pct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distribute"/>
              <w:rPr>
                <w:rFonts w:ascii="Times New Roman" w:hAnsi="Times New Roman" w:eastAsia="仿宋_GB2312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黑体"/>
                <w:color w:val="000000"/>
                <w:kern w:val="0"/>
                <w:sz w:val="32"/>
                <w:szCs w:val="32"/>
              </w:rPr>
              <w:t>改造后</w:t>
            </w:r>
          </w:p>
        </w:tc>
        <w:tc>
          <w:tcPr>
            <w:tcW w:w="729" w:type="pct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distribute"/>
              <w:rPr>
                <w:rFonts w:ascii="Times New Roman" w:hAnsi="Times New Roman" w:eastAsia="仿宋_GB2312" w:cs="黑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9" w:type="pct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distribute"/>
              <w:rPr>
                <w:rFonts w:ascii="Times New Roman" w:hAnsi="Times New Roman" w:eastAsia="仿宋_GB2312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黑体"/>
                <w:color w:val="000000"/>
                <w:kern w:val="0"/>
                <w:sz w:val="32"/>
                <w:szCs w:val="32"/>
              </w:rPr>
              <w:t>绿色建筑星级（如有）</w:t>
            </w:r>
          </w:p>
        </w:tc>
        <w:tc>
          <w:tcPr>
            <w:tcW w:w="941" w:type="pct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distribute"/>
              <w:rPr>
                <w:rFonts w:ascii="Times New Roman" w:hAnsi="Times New Roman" w:eastAsia="仿宋_GB2312" w:cs="黑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41" w:type="pct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distribute"/>
              <w:rPr>
                <w:rFonts w:ascii="Times New Roman" w:hAnsi="Times New Roman" w:eastAsia="仿宋_GB2312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黑体"/>
                <w:color w:val="000000"/>
                <w:kern w:val="0"/>
                <w:sz w:val="32"/>
                <w:szCs w:val="32"/>
              </w:rPr>
              <w:t>评价标准</w:t>
            </w:r>
          </w:p>
        </w:tc>
        <w:tc>
          <w:tcPr>
            <w:tcW w:w="729" w:type="pct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distribute"/>
              <w:rPr>
                <w:rFonts w:ascii="Times New Roman" w:hAnsi="Times New Roman" w:eastAsia="仿宋_GB2312" w:cs="黑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6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left"/>
              <w:rPr>
                <w:rFonts w:ascii="Times New Roman" w:hAnsi="Times New Roman" w:eastAsia="仿宋_GB2312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黑体"/>
                <w:color w:val="000000"/>
                <w:kern w:val="0"/>
                <w:sz w:val="32"/>
                <w:szCs w:val="32"/>
              </w:rPr>
              <w:t>改造技术简述：</w:t>
            </w:r>
          </w:p>
          <w:p>
            <w:pPr>
              <w:autoSpaceDE w:val="0"/>
              <w:autoSpaceDN w:val="0"/>
              <w:adjustRightInd w:val="0"/>
              <w:spacing w:line="580" w:lineRule="exact"/>
              <w:jc w:val="left"/>
              <w:rPr>
                <w:rFonts w:ascii="Times New Roman" w:hAnsi="Times New Roman" w:eastAsia="仿宋_GB2312" w:cs="黑体"/>
                <w:color w:val="000000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spacing w:line="580" w:lineRule="exact"/>
              <w:jc w:val="left"/>
              <w:rPr>
                <w:rFonts w:ascii="Times New Roman" w:hAnsi="Times New Roman" w:eastAsia="仿宋_GB2312" w:cs="黑体"/>
                <w:color w:val="000000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spacing w:line="580" w:lineRule="exact"/>
              <w:jc w:val="left"/>
              <w:rPr>
                <w:rFonts w:ascii="Times New Roman" w:hAnsi="Times New Roman" w:eastAsia="仿宋_GB2312" w:cs="黑体"/>
                <w:color w:val="000000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spacing w:line="580" w:lineRule="exact"/>
              <w:jc w:val="left"/>
              <w:rPr>
                <w:rFonts w:ascii="Times New Roman" w:hAnsi="Times New Roman" w:eastAsia="仿宋_GB2312" w:cs="黑体"/>
                <w:color w:val="000000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spacing w:line="580" w:lineRule="exact"/>
              <w:jc w:val="left"/>
              <w:rPr>
                <w:rFonts w:ascii="Times New Roman" w:hAnsi="Times New Roman" w:eastAsia="仿宋_GB2312" w:cs="黑体"/>
                <w:color w:val="000000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spacing w:line="580" w:lineRule="exact"/>
              <w:jc w:val="left"/>
              <w:rPr>
                <w:rFonts w:ascii="Times New Roman" w:hAnsi="Times New Roman" w:eastAsia="仿宋_GB2312" w:cs="黑体"/>
                <w:color w:val="000000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spacing w:line="580" w:lineRule="exact"/>
              <w:jc w:val="left"/>
              <w:rPr>
                <w:rFonts w:ascii="Times New Roman" w:hAnsi="Times New Roman" w:eastAsia="仿宋_GB2312" w:cs="黑体"/>
                <w:color w:val="000000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spacing w:line="580" w:lineRule="exact"/>
              <w:jc w:val="left"/>
              <w:rPr>
                <w:rFonts w:ascii="Times New Roman" w:hAnsi="Times New Roman" w:eastAsia="仿宋_GB2312" w:cs="黑体"/>
                <w:color w:val="000000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spacing w:line="580" w:lineRule="exact"/>
              <w:jc w:val="left"/>
              <w:rPr>
                <w:rFonts w:ascii="Times New Roman" w:hAnsi="Times New Roman" w:eastAsia="仿宋_GB2312" w:cs="黑体"/>
                <w:color w:val="000000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spacing w:line="580" w:lineRule="exact"/>
              <w:jc w:val="left"/>
              <w:rPr>
                <w:rFonts w:ascii="Times New Roman" w:hAnsi="Times New Roman" w:eastAsia="仿宋_GB2312" w:cs="黑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8" w:type="pct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distribute"/>
              <w:rPr>
                <w:rFonts w:ascii="Times New Roman" w:hAnsi="Times New Roman" w:eastAsia="仿宋_GB2312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黑体"/>
                <w:color w:val="000000"/>
                <w:kern w:val="0"/>
                <w:sz w:val="32"/>
                <w:szCs w:val="32"/>
              </w:rPr>
              <w:t>联系人姓名</w:t>
            </w:r>
          </w:p>
        </w:tc>
        <w:tc>
          <w:tcPr>
            <w:tcW w:w="1281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distribute"/>
              <w:rPr>
                <w:rFonts w:ascii="Times New Roman" w:hAnsi="Times New Roman" w:eastAsia="仿宋_GB2312" w:cs="黑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41" w:type="pct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distribute"/>
              <w:rPr>
                <w:rFonts w:ascii="Times New Roman" w:hAnsi="Times New Roman" w:eastAsia="仿宋_GB2312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黑体"/>
                <w:color w:val="000000"/>
                <w:kern w:val="0"/>
                <w:sz w:val="32"/>
                <w:szCs w:val="32"/>
              </w:rPr>
              <w:t>专业</w:t>
            </w:r>
          </w:p>
        </w:tc>
        <w:tc>
          <w:tcPr>
            <w:tcW w:w="1670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distribute"/>
              <w:rPr>
                <w:rFonts w:ascii="Times New Roman" w:hAnsi="Times New Roman" w:eastAsia="仿宋_GB2312" w:cs="黑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8" w:type="pct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distribute"/>
              <w:rPr>
                <w:rFonts w:ascii="Times New Roman" w:hAnsi="Times New Roman" w:eastAsia="仿宋_GB2312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黑体"/>
                <w:color w:val="000000"/>
                <w:kern w:val="0"/>
                <w:sz w:val="32"/>
                <w:szCs w:val="32"/>
              </w:rPr>
              <w:t>职务</w:t>
            </w:r>
          </w:p>
        </w:tc>
        <w:tc>
          <w:tcPr>
            <w:tcW w:w="1281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distribute"/>
              <w:rPr>
                <w:rFonts w:ascii="Times New Roman" w:hAnsi="Times New Roman" w:eastAsia="仿宋_GB2312" w:cs="黑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41" w:type="pct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distribute"/>
              <w:rPr>
                <w:rFonts w:ascii="Times New Roman" w:hAnsi="Times New Roman" w:eastAsia="仿宋_GB2312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黑体"/>
                <w:color w:val="000000"/>
                <w:kern w:val="0"/>
                <w:sz w:val="32"/>
                <w:szCs w:val="32"/>
              </w:rPr>
              <w:t>技术职称</w:t>
            </w:r>
          </w:p>
        </w:tc>
        <w:tc>
          <w:tcPr>
            <w:tcW w:w="1670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distribute"/>
              <w:rPr>
                <w:rFonts w:ascii="Times New Roman" w:hAnsi="Times New Roman" w:eastAsia="仿宋_GB2312" w:cs="黑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8" w:type="pct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distribute"/>
              <w:rPr>
                <w:rFonts w:ascii="Times New Roman" w:hAnsi="Times New Roman" w:eastAsia="仿宋_GB2312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黑体"/>
                <w:color w:val="000000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1281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distribute"/>
              <w:rPr>
                <w:rFonts w:ascii="Times New Roman" w:hAnsi="Times New Roman" w:eastAsia="仿宋_GB2312" w:cs="黑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41" w:type="pct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distribute"/>
              <w:rPr>
                <w:rFonts w:ascii="Times New Roman" w:hAnsi="Times New Roman" w:eastAsia="仿宋_GB2312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黑体"/>
                <w:color w:val="000000"/>
                <w:kern w:val="0"/>
                <w:sz w:val="32"/>
                <w:szCs w:val="32"/>
              </w:rPr>
              <w:t>手机</w:t>
            </w:r>
          </w:p>
        </w:tc>
        <w:tc>
          <w:tcPr>
            <w:tcW w:w="1670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distribute"/>
              <w:rPr>
                <w:rFonts w:ascii="Times New Roman" w:hAnsi="Times New Roman" w:eastAsia="仿宋_GB2312" w:cs="黑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8" w:type="pct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distribute"/>
              <w:rPr>
                <w:rFonts w:ascii="Times New Roman" w:hAnsi="Times New Roman" w:eastAsia="仿宋_GB2312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黑体"/>
                <w:color w:val="000000"/>
                <w:kern w:val="0"/>
                <w:sz w:val="32"/>
                <w:szCs w:val="32"/>
              </w:rPr>
              <w:t>邮箱</w:t>
            </w:r>
          </w:p>
        </w:tc>
        <w:tc>
          <w:tcPr>
            <w:tcW w:w="3892" w:type="pct"/>
            <w:gridSpan w:val="5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distribute"/>
              <w:rPr>
                <w:rFonts w:ascii="Times New Roman" w:hAnsi="Times New Roman" w:eastAsia="仿宋_GB2312" w:cs="黑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8" w:type="pct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distribute"/>
              <w:rPr>
                <w:rFonts w:ascii="Times New Roman" w:hAnsi="Times New Roman" w:eastAsia="仿宋_GB2312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黑体"/>
                <w:color w:val="000000"/>
                <w:kern w:val="0"/>
                <w:sz w:val="32"/>
                <w:szCs w:val="32"/>
              </w:rPr>
              <w:t>通讯地址</w:t>
            </w:r>
          </w:p>
        </w:tc>
        <w:tc>
          <w:tcPr>
            <w:tcW w:w="2222" w:type="pct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distribute"/>
              <w:rPr>
                <w:rFonts w:ascii="Times New Roman" w:hAnsi="Times New Roman" w:eastAsia="仿宋_GB2312" w:cs="黑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41" w:type="pct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distribute"/>
              <w:rPr>
                <w:rFonts w:ascii="Times New Roman" w:hAnsi="Times New Roman" w:eastAsia="仿宋_GB2312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黑体"/>
                <w:color w:val="000000"/>
                <w:kern w:val="0"/>
                <w:sz w:val="32"/>
                <w:szCs w:val="32"/>
              </w:rPr>
              <w:t>邮编</w:t>
            </w:r>
          </w:p>
        </w:tc>
        <w:tc>
          <w:tcPr>
            <w:tcW w:w="729" w:type="pct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distribute"/>
              <w:rPr>
                <w:rFonts w:ascii="Times New Roman" w:hAnsi="Times New Roman" w:eastAsia="仿宋_GB2312" w:cs="黑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autoSpaceDE w:val="0"/>
        <w:autoSpaceDN w:val="0"/>
        <w:adjustRightInd w:val="0"/>
        <w:spacing w:line="580" w:lineRule="exact"/>
        <w:jc w:val="left"/>
        <w:rPr>
          <w:rFonts w:ascii="Times New Roman" w:hAnsi="Times New Roman" w:eastAsia="仿宋_GB2312" w:cs="黑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黑体"/>
          <w:color w:val="000000"/>
          <w:kern w:val="0"/>
          <w:sz w:val="32"/>
          <w:szCs w:val="32"/>
        </w:rPr>
        <w:t>注：如篇幅不够，可增加附页。</w:t>
      </w:r>
    </w:p>
    <w:p>
      <w:pPr>
        <w:autoSpaceDE w:val="0"/>
        <w:autoSpaceDN w:val="0"/>
        <w:adjustRightInd w:val="0"/>
        <w:spacing w:line="580" w:lineRule="exact"/>
        <w:jc w:val="left"/>
        <w:rPr>
          <w:rFonts w:ascii="Times New Roman" w:hAnsi="Times New Roman" w:eastAsia="仿宋_GB2312" w:cs="黑体"/>
          <w:color w:val="00000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8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特此回函。</w:t>
      </w:r>
    </w:p>
    <w:p>
      <w:pPr>
        <w:autoSpaceDE w:val="0"/>
        <w:autoSpaceDN w:val="0"/>
        <w:adjustRightInd w:val="0"/>
        <w:spacing w:line="58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8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tabs>
          <w:tab w:val="left" w:pos="7088"/>
        </w:tabs>
        <w:wordWrap w:val="0"/>
        <w:autoSpaceDE w:val="0"/>
        <w:autoSpaceDN w:val="0"/>
        <w:adjustRightInd w:val="0"/>
        <w:spacing w:line="580" w:lineRule="exact"/>
        <w:ind w:right="1075" w:rightChars="512"/>
        <w:jc w:val="righ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（单位公章）</w:t>
      </w:r>
    </w:p>
    <w:p>
      <w:pPr>
        <w:autoSpaceDE w:val="0"/>
        <w:autoSpaceDN w:val="0"/>
        <w:adjustRightInd w:val="0"/>
        <w:spacing w:line="580" w:lineRule="exact"/>
        <w:jc w:val="right"/>
        <w:rPr>
          <w:rFonts w:ascii="Times New Roman" w:hAnsi="Times New Roman" w:eastAsia="仿宋_GB2312" w:cs="黑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FFFFFF" w:themeColor="background1"/>
          <w:kern w:val="0"/>
          <w:sz w:val="32"/>
          <w:szCs w:val="32"/>
          <w14:textFill>
            <w14:solidFill>
              <w14:schemeClr w14:val="bg1"/>
            </w14:solidFill>
          </w14:textFill>
        </w:rPr>
        <w:t>2020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color w:val="FFFFFF" w:themeColor="background1"/>
          <w:kern w:val="0"/>
          <w:sz w:val="32"/>
          <w:szCs w:val="32"/>
          <w14:textFill>
            <w14:solidFill>
              <w14:schemeClr w14:val="bg1"/>
            </w14:solidFill>
          </w14:textFill>
        </w:rPr>
        <w:t>11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color w:val="FFFFFF" w:themeColor="background1"/>
          <w:kern w:val="0"/>
          <w:sz w:val="32"/>
          <w:szCs w:val="32"/>
          <w14:textFill>
            <w14:solidFill>
              <w14:schemeClr w14:val="bg1"/>
            </w14:solidFill>
          </w14:textFill>
        </w:rPr>
        <w:t>11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日</w:t>
      </w:r>
      <w:r>
        <w:rPr>
          <w:rFonts w:hint="eastAsia" w:ascii="Times New Roman" w:hAnsi="Times New Roman" w:eastAsia="仿宋_GB2312" w:cs="Times New Roman"/>
          <w:color w:val="FFFFFF" w:themeColor="background1"/>
          <w:kern w:val="0"/>
          <w:sz w:val="32"/>
          <w:szCs w:val="32"/>
          <w14:textFill>
            <w14:solidFill>
              <w14:schemeClr w14:val="bg1"/>
            </w14:solidFill>
          </w14:textFill>
        </w:rPr>
        <w:t>日日日日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670439"/>
    <w:rsid w:val="4B6704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2020-11-18T06:00:00Z</dcterms:created>
  <dc:creator>jigailm</dc:creator>
  <cp:lastModifiedBy>jigailm</cp:lastModifiedBy>
  <dcterms:modified xsi:type="dcterms:W3CDTF">2020-11-18T06:05:30Z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