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auto"/>
        <w:kinsoku/>
        <w:wordWrap/>
        <w:overflowPunct/>
        <w:topLinePunct w:val="0"/>
        <w:autoSpaceDE/>
        <w:autoSpaceDN/>
        <w:bidi w:val="0"/>
        <w:adjustRightInd/>
        <w:snapToGrid/>
        <w:spacing w:line="600" w:lineRule="exact"/>
        <w:jc w:val="left"/>
        <w:textAlignment w:val="auto"/>
        <w:rPr>
          <w:rFonts w:hint="eastAsia" w:ascii="仿宋" w:hAnsi="仿宋" w:eastAsia="仿宋" w:cs="仿宋"/>
          <w:b/>
          <w:bCs/>
          <w:color w:val="000000"/>
          <w:w w:val="100"/>
          <w:kern w:val="0"/>
          <w:sz w:val="28"/>
          <w:szCs w:val="28"/>
          <w:highlight w:val="none"/>
          <w:shd w:val="clear" w:color="auto" w:fill="FFFFFF"/>
          <w:lang w:eastAsia="zh-CN"/>
        </w:rPr>
      </w:pPr>
      <w:bookmarkStart w:id="0" w:name="_GoBack"/>
      <w:r>
        <w:rPr>
          <w:rFonts w:hint="eastAsia" w:ascii="仿宋" w:hAnsi="仿宋" w:eastAsia="仿宋" w:cs="仿宋"/>
          <w:b/>
          <w:bCs/>
          <w:color w:val="000000"/>
          <w:w w:val="100"/>
          <w:kern w:val="0"/>
          <w:sz w:val="28"/>
          <w:szCs w:val="28"/>
          <w:highlight w:val="none"/>
          <w:shd w:val="clear" w:color="auto" w:fill="FFFFFF"/>
          <w:lang w:eastAsia="zh-CN"/>
        </w:rPr>
        <w:t>附件</w:t>
      </w:r>
      <w:r>
        <w:rPr>
          <w:rFonts w:hint="eastAsia" w:ascii="仿宋" w:hAnsi="仿宋" w:eastAsia="仿宋" w:cs="仿宋"/>
          <w:b/>
          <w:bCs/>
          <w:color w:val="000000"/>
          <w:w w:val="100"/>
          <w:kern w:val="0"/>
          <w:sz w:val="28"/>
          <w:szCs w:val="28"/>
          <w:highlight w:val="none"/>
          <w:shd w:val="clear" w:color="auto" w:fill="FFFFFF"/>
          <w:lang w:val="en-US" w:eastAsia="zh-CN"/>
        </w:rPr>
        <w:t>3：</w:t>
      </w:r>
      <w:r>
        <w:rPr>
          <w:rFonts w:hint="eastAsia" w:ascii="仿宋" w:hAnsi="仿宋" w:eastAsia="仿宋" w:cs="仿宋"/>
          <w:b/>
          <w:bCs/>
          <w:color w:val="000000"/>
          <w:w w:val="100"/>
          <w:kern w:val="0"/>
          <w:sz w:val="28"/>
          <w:szCs w:val="28"/>
          <w:highlight w:val="none"/>
          <w:shd w:val="clear" w:color="auto" w:fill="FFFFFF"/>
          <w:lang w:eastAsia="zh-CN"/>
        </w:rPr>
        <w:t>202</w:t>
      </w:r>
      <w:r>
        <w:rPr>
          <w:rFonts w:hint="eastAsia" w:ascii="仿宋" w:hAnsi="仿宋" w:eastAsia="仿宋" w:cs="仿宋"/>
          <w:b/>
          <w:bCs/>
          <w:color w:val="000000"/>
          <w:w w:val="100"/>
          <w:kern w:val="0"/>
          <w:sz w:val="28"/>
          <w:szCs w:val="28"/>
          <w:highlight w:val="none"/>
          <w:shd w:val="clear" w:color="auto" w:fill="FFFFFF"/>
          <w:lang w:val="en-US" w:eastAsia="zh-CN"/>
        </w:rPr>
        <w:t>3</w:t>
      </w:r>
      <w:r>
        <w:rPr>
          <w:rFonts w:hint="eastAsia" w:ascii="仿宋" w:hAnsi="仿宋" w:eastAsia="仿宋" w:cs="仿宋"/>
          <w:b/>
          <w:bCs/>
          <w:color w:val="000000"/>
          <w:w w:val="100"/>
          <w:kern w:val="0"/>
          <w:sz w:val="28"/>
          <w:szCs w:val="28"/>
          <w:highlight w:val="none"/>
          <w:shd w:val="clear" w:color="auto" w:fill="FFFFFF"/>
          <w:lang w:eastAsia="zh-CN"/>
        </w:rPr>
        <w:t>年（七届）中国城市更新杰出投资机构申报表</w:t>
      </w:r>
    </w:p>
    <w:bookmarkEnd w:id="0"/>
    <w:p>
      <w:pPr>
        <w:keepNext w:val="0"/>
        <w:keepLines w:val="0"/>
        <w:pageBreakBefore w:val="0"/>
        <w:widowControl/>
        <w:shd w:val="clear" w:color="auto" w:fill="auto"/>
        <w:kinsoku/>
        <w:wordWrap/>
        <w:overflowPunct/>
        <w:topLinePunct w:val="0"/>
        <w:autoSpaceDE/>
        <w:autoSpaceDN/>
        <w:bidi w:val="0"/>
        <w:adjustRightInd/>
        <w:snapToGrid/>
        <w:spacing w:line="600" w:lineRule="exact"/>
        <w:jc w:val="left"/>
        <w:textAlignment w:val="auto"/>
        <w:rPr>
          <w:rFonts w:hint="eastAsia" w:ascii="仿宋" w:hAnsi="仿宋" w:eastAsia="仿宋" w:cs="仿宋"/>
          <w:color w:val="000000"/>
          <w:w w:val="96"/>
          <w:kern w:val="0"/>
          <w:sz w:val="28"/>
          <w:szCs w:val="28"/>
          <w:highlight w:val="none"/>
          <w:shd w:val="clear" w:color="auto" w:fill="FFFFFF"/>
          <w:lang w:eastAsia="zh-CN"/>
        </w:rPr>
      </w:pPr>
    </w:p>
    <w:p>
      <w:pPr>
        <w:jc w:val="both"/>
        <w:rPr>
          <w:rFonts w:ascii="Calibri" w:hAnsi="Calibri" w:eastAsia="宋体"/>
          <w:szCs w:val="24"/>
          <w:u w:val="single"/>
        </w:rPr>
      </w:pPr>
    </w:p>
    <w:p>
      <w:pPr>
        <w:jc w:val="right"/>
        <w:rPr>
          <w:rFonts w:ascii="Calibri" w:hAnsi="Calibri" w:eastAsia="宋体"/>
          <w:szCs w:val="24"/>
          <w:u w:val="single"/>
        </w:rPr>
      </w:pPr>
      <w:r>
        <w:rPr>
          <w:sz w:val="21"/>
        </w:rPr>
        <mc:AlternateContent>
          <mc:Choice Requires="wps">
            <w:drawing>
              <wp:anchor distT="0" distB="0" distL="114300" distR="114300" simplePos="0" relativeHeight="251660288" behindDoc="0" locked="0" layoutInCell="1" allowOverlap="1">
                <wp:simplePos x="0" y="0"/>
                <wp:positionH relativeFrom="column">
                  <wp:posOffset>1347470</wp:posOffset>
                </wp:positionH>
                <wp:positionV relativeFrom="paragraph">
                  <wp:posOffset>145415</wp:posOffset>
                </wp:positionV>
                <wp:extent cx="3914140" cy="581025"/>
                <wp:effectExtent l="4445" t="4445" r="5715" b="5080"/>
                <wp:wrapNone/>
                <wp:docPr id="16" name="文本框 16"/>
                <wp:cNvGraphicFramePr/>
                <a:graphic xmlns:a="http://schemas.openxmlformats.org/drawingml/2006/main">
                  <a:graphicData uri="http://schemas.microsoft.com/office/word/2010/wordprocessingShape">
                    <wps:wsp>
                      <wps:cNvSpPr txBox="1"/>
                      <wps:spPr>
                        <a:xfrm>
                          <a:off x="2175510" y="3171825"/>
                          <a:ext cx="3914140" cy="581025"/>
                        </a:xfrm>
                        <a:prstGeom prst="rect">
                          <a:avLst/>
                        </a:prstGeom>
                        <a:solidFill>
                          <a:srgbClr val="FFFFFF"/>
                        </a:solidFill>
                        <a:ln w="6350">
                          <a:solidFill>
                            <a:prstClr val="black">
                              <a:alpha val="0"/>
                            </a:prstClr>
                          </a:solidFill>
                        </a:ln>
                        <a:effectLst/>
                      </wps:spPr>
                      <wps:txbx>
                        <w:txbxContent>
                          <w:p>
                            <w:pPr>
                              <w:rPr>
                                <w:rFonts w:hint="eastAsia" w:eastAsia="等线"/>
                                <w:b/>
                                <w:bCs/>
                                <w:color w:val="000000"/>
                                <w:sz w:val="44"/>
                                <w:szCs w:val="44"/>
                                <w:lang w:eastAsia="zh-CN"/>
                              </w:rPr>
                            </w:pPr>
                            <w:r>
                              <w:rPr>
                                <w:rFonts w:hint="eastAsia"/>
                                <w:b/>
                                <w:bCs/>
                                <w:color w:val="000000"/>
                                <w:sz w:val="44"/>
                                <w:szCs w:val="44"/>
                                <w:lang w:eastAsia="zh-CN"/>
                              </w:rPr>
                              <w:t>全联房地产商会城市更新分会</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6.1pt;margin-top:11.45pt;height:45.75pt;width:308.2pt;z-index:251660288;mso-width-relative:page;mso-height-relative:page;" fillcolor="#FFFFFF" filled="t" stroked="t" coordsize="21600,21600" o:gfxdata="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0zVSqtkAAAAKAQAADwAAAAAAAAABACAAAAAiAAAA&#10;ZHJzL2Rvd25yZXYueG1sUEsBAhQAFAAAAAgAh07iQBkxXHl4AgAA8AQAAA4AAAAAAAAAAQAgAAAA&#10;KAEAAGRycy9lMm9Eb2MueG1sUEsFBgAAAAAGAAYAWQEAABIGAAAAAA==&#10;">
                <v:fill on="t" focussize="0,0"/>
                <v:stroke weight="0.5pt" color="#000000" opacity="0f" joinstyle="round"/>
                <v:imagedata o:title=""/>
                <o:lock v:ext="edit" aspectratio="f"/>
                <v:textbox>
                  <w:txbxContent>
                    <w:p>
                      <w:pPr>
                        <w:rPr>
                          <w:rFonts w:hint="eastAsia" w:eastAsia="等线"/>
                          <w:b/>
                          <w:bCs/>
                          <w:color w:val="000000"/>
                          <w:sz w:val="44"/>
                          <w:szCs w:val="44"/>
                          <w:lang w:eastAsia="zh-CN"/>
                        </w:rPr>
                      </w:pPr>
                      <w:r>
                        <w:rPr>
                          <w:rFonts w:hint="eastAsia"/>
                          <w:b/>
                          <w:bCs/>
                          <w:color w:val="000000"/>
                          <w:sz w:val="44"/>
                          <w:szCs w:val="44"/>
                          <w:lang w:eastAsia="zh-CN"/>
                        </w:rPr>
                        <w:t>全联房地产商会城市更新分会</w:t>
                      </w:r>
                    </w:p>
                  </w:txbxContent>
                </v:textbox>
              </v:shape>
            </w:pict>
          </mc:Fallback>
        </mc:AlternateContent>
      </w:r>
    </w:p>
    <w:p>
      <w:pPr>
        <w:jc w:val="both"/>
        <w:rPr>
          <w:rFonts w:hint="eastAsia" w:ascii="华文中宋" w:hAnsi="华文中宋" w:eastAsia="华文中宋"/>
          <w:b/>
          <w:sz w:val="48"/>
          <w:szCs w:val="48"/>
        </w:rPr>
      </w:pPr>
      <w:r>
        <w:rPr>
          <w:rFonts w:hint="eastAsia" w:ascii="Calibri" w:hAnsi="Calibri" w:eastAsia="宋体"/>
          <w:szCs w:val="24"/>
          <w:lang w:val="en-US" w:eastAsia="zh-CN"/>
        </w:rPr>
        <w:t xml:space="preserve">              </w:t>
      </w:r>
      <w:r>
        <w:rPr>
          <w:rFonts w:hint="eastAsia" w:ascii="Calibri" w:hAnsi="Calibri" w:eastAsia="宋体"/>
          <w:szCs w:val="24"/>
        </w:rPr>
        <w:drawing>
          <wp:inline distT="0" distB="0" distL="114300" distR="114300">
            <wp:extent cx="417195" cy="500380"/>
            <wp:effectExtent l="0" t="0" r="1905" b="13970"/>
            <wp:docPr id="13"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descr="LOGO"/>
                    <pic:cNvPicPr>
                      <a:picLocks noChangeAspect="1"/>
                    </pic:cNvPicPr>
                  </pic:nvPicPr>
                  <pic:blipFill>
                    <a:blip r:embed="rId4"/>
                    <a:stretch>
                      <a:fillRect/>
                    </a:stretch>
                  </pic:blipFill>
                  <pic:spPr>
                    <a:xfrm flipH="1">
                      <a:off x="0" y="0"/>
                      <a:ext cx="417195" cy="500380"/>
                    </a:xfrm>
                    <a:prstGeom prst="rect">
                      <a:avLst/>
                    </a:prstGeom>
                    <a:noFill/>
                    <a:ln>
                      <a:noFill/>
                    </a:ln>
                  </pic:spPr>
                </pic:pic>
              </a:graphicData>
            </a:graphic>
          </wp:inline>
        </w:drawing>
      </w:r>
    </w:p>
    <w:p>
      <w:pPr>
        <w:jc w:val="both"/>
        <w:rPr>
          <w:rFonts w:hint="eastAsia"/>
          <w:lang w:val="en-US" w:eastAsia="zh-CN"/>
        </w:rPr>
      </w:pPr>
      <w:r>
        <w:rPr>
          <w:rFonts w:hint="eastAsia"/>
          <w:lang w:val="en-US" w:eastAsia="zh-CN"/>
        </w:rPr>
        <w:t xml:space="preserve">       </w:t>
      </w:r>
    </w:p>
    <w:p>
      <w:pPr>
        <w:jc w:val="both"/>
        <w:rPr>
          <w:rFonts w:hint="eastAsia" w:ascii="华文中宋" w:hAnsi="华文中宋" w:eastAsia="华文中宋"/>
          <w:b/>
          <w:sz w:val="48"/>
          <w:szCs w:val="48"/>
          <w:lang w:eastAsia="zh-CN"/>
        </w:rPr>
      </w:pPr>
      <w:r>
        <w:rPr>
          <w:sz w:val="21"/>
        </w:rPr>
        <mc:AlternateContent>
          <mc:Choice Requires="wps">
            <w:drawing>
              <wp:anchor distT="0" distB="0" distL="114300" distR="114300" simplePos="0" relativeHeight="251661312" behindDoc="0" locked="0" layoutInCell="1" allowOverlap="1">
                <wp:simplePos x="0" y="0"/>
                <wp:positionH relativeFrom="column">
                  <wp:posOffset>1280795</wp:posOffset>
                </wp:positionH>
                <wp:positionV relativeFrom="paragraph">
                  <wp:posOffset>33020</wp:posOffset>
                </wp:positionV>
                <wp:extent cx="4142105" cy="581025"/>
                <wp:effectExtent l="4445" t="5080" r="6350" b="4445"/>
                <wp:wrapNone/>
                <wp:docPr id="18" name="文本框 18"/>
                <wp:cNvGraphicFramePr/>
                <a:graphic xmlns:a="http://schemas.openxmlformats.org/drawingml/2006/main">
                  <a:graphicData uri="http://schemas.microsoft.com/office/word/2010/wordprocessingShape">
                    <wps:wsp>
                      <wps:cNvSpPr txBox="1"/>
                      <wps:spPr>
                        <a:xfrm>
                          <a:off x="0" y="0"/>
                          <a:ext cx="4142105" cy="581025"/>
                        </a:xfrm>
                        <a:prstGeom prst="rect">
                          <a:avLst/>
                        </a:prstGeom>
                        <a:solidFill>
                          <a:srgbClr val="FFFFFF"/>
                        </a:solidFill>
                        <a:ln w="6350">
                          <a:solidFill>
                            <a:prstClr val="black">
                              <a:alpha val="0"/>
                            </a:prstClr>
                          </a:solidFill>
                        </a:ln>
                        <a:effectLst/>
                      </wps:spPr>
                      <wps:txbx>
                        <w:txbxContent>
                          <w:p>
                            <w:pPr>
                              <w:rPr>
                                <w:rFonts w:hint="eastAsia" w:eastAsia="等线"/>
                                <w:b/>
                                <w:bCs/>
                                <w:color w:val="000000"/>
                                <w:sz w:val="36"/>
                                <w:szCs w:val="36"/>
                                <w:lang w:eastAsia="zh-CN"/>
                              </w:rPr>
                            </w:pPr>
                            <w:r>
                              <w:rPr>
                                <w:rFonts w:hint="eastAsia"/>
                                <w:b/>
                                <w:bCs/>
                                <w:color w:val="000000"/>
                                <w:sz w:val="36"/>
                                <w:szCs w:val="36"/>
                                <w:lang w:eastAsia="zh-CN"/>
                              </w:rPr>
                              <w:t>中国城镇化促进会城市更新工作委员会</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0.85pt;margin-top:2.6pt;height:45.75pt;width:326.15pt;z-index:251661312;mso-width-relative:page;mso-height-relative:page;" fillcolor="#FFFFFF" filled="t" stroked="t" coordsize="21600,21600" o:gfxdata="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CWUTbTaAAAACAEAAA8AAAAAAAAAAQAgAAAAIgAAAGRycy9kb3ducmV2&#10;LnhtbFBLAQIUABQAAAAIAIdO4kCbZKpgbAIAAOQEAAAOAAAAAAAAAAEAIAAAACkBAABkcnMvZTJv&#10;RG9jLnhtbFBLBQYAAAAABgAGAFkBAAAHBgAAAAA=&#10;">
                <v:fill on="t" focussize="0,0"/>
                <v:stroke weight="0.5pt" color="#000000" opacity="0f" joinstyle="round"/>
                <v:imagedata o:title=""/>
                <o:lock v:ext="edit" aspectratio="f"/>
                <v:textbox>
                  <w:txbxContent>
                    <w:p>
                      <w:pPr>
                        <w:rPr>
                          <w:rFonts w:hint="eastAsia" w:eastAsia="等线"/>
                          <w:b/>
                          <w:bCs/>
                          <w:color w:val="000000"/>
                          <w:sz w:val="36"/>
                          <w:szCs w:val="36"/>
                          <w:lang w:eastAsia="zh-CN"/>
                        </w:rPr>
                      </w:pPr>
                      <w:r>
                        <w:rPr>
                          <w:rFonts w:hint="eastAsia"/>
                          <w:b/>
                          <w:bCs/>
                          <w:color w:val="000000"/>
                          <w:sz w:val="36"/>
                          <w:szCs w:val="36"/>
                          <w:lang w:eastAsia="zh-CN"/>
                        </w:rPr>
                        <w:t>中国城镇化促进会城市更新工作委员会</w:t>
                      </w:r>
                    </w:p>
                  </w:txbxContent>
                </v:textbox>
              </v:shape>
            </w:pict>
          </mc:Fallback>
        </mc:AlternateContent>
      </w:r>
      <w:r>
        <w:rPr>
          <w:rFonts w:hint="eastAsia"/>
          <w:lang w:val="en-US" w:eastAsia="zh-CN"/>
        </w:rPr>
        <w:t xml:space="preserve">           </w:t>
      </w:r>
      <w:r>
        <w:drawing>
          <wp:inline distT="0" distB="0" distL="114300" distR="114300">
            <wp:extent cx="544195" cy="534670"/>
            <wp:effectExtent l="0" t="0" r="8255" b="17780"/>
            <wp:docPr id="1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
                    <pic:cNvPicPr>
                      <a:picLocks noChangeAspect="1"/>
                    </pic:cNvPicPr>
                  </pic:nvPicPr>
                  <pic:blipFill>
                    <a:blip r:embed="rId5"/>
                    <a:stretch>
                      <a:fillRect/>
                    </a:stretch>
                  </pic:blipFill>
                  <pic:spPr>
                    <a:xfrm>
                      <a:off x="0" y="0"/>
                      <a:ext cx="544195" cy="534670"/>
                    </a:xfrm>
                    <a:prstGeom prst="rect">
                      <a:avLst/>
                    </a:prstGeom>
                    <a:noFill/>
                    <a:ln>
                      <a:noFill/>
                    </a:ln>
                  </pic:spPr>
                </pic:pic>
              </a:graphicData>
            </a:graphic>
          </wp:inline>
        </w:drawing>
      </w:r>
    </w:p>
    <w:p>
      <w:pPr>
        <w:jc w:val="center"/>
        <w:rPr>
          <w:rFonts w:ascii="Calibri" w:hAnsi="Calibri" w:eastAsia="宋体"/>
          <w:szCs w:val="24"/>
          <w:u w:val="single"/>
        </w:rPr>
      </w:pPr>
    </w:p>
    <w:p>
      <w:pPr>
        <w:jc w:val="center"/>
        <w:rPr>
          <w:rFonts w:hint="eastAsia" w:ascii="华文中宋" w:hAnsi="华文中宋" w:eastAsia="华文中宋" w:cs="Times New Roman"/>
          <w:b/>
          <w:sz w:val="48"/>
          <w:szCs w:val="48"/>
        </w:rPr>
      </w:pPr>
    </w:p>
    <w:p>
      <w:pPr>
        <w:jc w:val="center"/>
        <w:rPr>
          <w:rFonts w:hint="eastAsia" w:ascii="华文中宋" w:hAnsi="华文中宋" w:eastAsia="华文中宋" w:cs="Times New Roman"/>
          <w:b/>
          <w:sz w:val="48"/>
          <w:szCs w:val="48"/>
        </w:rPr>
      </w:pPr>
    </w:p>
    <w:p>
      <w:pPr>
        <w:jc w:val="center"/>
        <w:rPr>
          <w:rFonts w:hint="eastAsia" w:ascii="华文中宋" w:hAnsi="华文中宋" w:eastAsia="华文中宋" w:cs="Times New Roman"/>
          <w:b/>
          <w:sz w:val="48"/>
          <w:szCs w:val="48"/>
        </w:rPr>
      </w:pPr>
    </w:p>
    <w:p>
      <w:pPr>
        <w:jc w:val="center"/>
        <w:rPr>
          <w:rFonts w:hint="eastAsia" w:ascii="Calibri" w:hAnsi="Calibri" w:eastAsia="宋体" w:cs="Times New Roman"/>
          <w:b/>
          <w:bCs/>
          <w:sz w:val="44"/>
          <w:szCs w:val="44"/>
        </w:rPr>
      </w:pPr>
      <w:r>
        <w:rPr>
          <w:rFonts w:hint="eastAsia" w:ascii="黑体" w:hAnsi="黑体" w:eastAsia="黑体" w:cs="黑体"/>
          <w:b/>
          <w:bCs/>
          <w:sz w:val="44"/>
          <w:szCs w:val="44"/>
          <w:lang w:val="en-US" w:eastAsia="zh-CN"/>
        </w:rPr>
        <w:t>2023年度（七届）中国城市更新杰出投资机构申报表</w:t>
      </w:r>
      <w:r>
        <w:rPr>
          <w:rFonts w:hint="eastAsia" w:ascii="黑体" w:hAnsi="黑体" w:eastAsia="黑体" w:cs="黑体"/>
          <w:b/>
          <w:bCs/>
          <w:sz w:val="44"/>
          <w:szCs w:val="44"/>
        </w:rPr>
        <w:t xml:space="preserve"> </w:t>
      </w:r>
    </w:p>
    <w:p>
      <w:pPr>
        <w:jc w:val="center"/>
        <w:rPr>
          <w:rFonts w:hint="eastAsia" w:ascii="Calibri" w:hAnsi="Calibri" w:eastAsia="宋体" w:cs="Times New Roman"/>
          <w:b/>
          <w:bCs/>
          <w:sz w:val="44"/>
          <w:szCs w:val="44"/>
        </w:rPr>
      </w:pPr>
    </w:p>
    <w:p>
      <w:pPr>
        <w:jc w:val="center"/>
        <w:rPr>
          <w:rFonts w:hint="eastAsia" w:ascii="Calibri" w:hAnsi="Calibri" w:eastAsia="宋体" w:cs="Times New Roman"/>
          <w:b/>
          <w:bCs/>
          <w:sz w:val="44"/>
          <w:szCs w:val="44"/>
        </w:rPr>
      </w:pPr>
    </w:p>
    <w:p>
      <w:pPr>
        <w:jc w:val="center"/>
        <w:rPr>
          <w:rFonts w:hint="eastAsia" w:ascii="Calibri" w:hAnsi="Calibri" w:eastAsia="宋体" w:cs="Times New Roman"/>
          <w:b/>
          <w:bCs/>
          <w:sz w:val="44"/>
          <w:szCs w:val="44"/>
        </w:rPr>
      </w:pPr>
    </w:p>
    <w:p>
      <w:pPr>
        <w:spacing w:line="600" w:lineRule="auto"/>
        <w:ind w:firstLine="2240" w:firstLineChars="800"/>
        <w:rPr>
          <w:rFonts w:ascii="宋体" w:hAnsi="宋体" w:eastAsia="宋体" w:cs="Times New Roman"/>
          <w:sz w:val="28"/>
          <w:szCs w:val="28"/>
          <w:u w:val="single"/>
        </w:rPr>
      </w:pPr>
      <w:r>
        <w:rPr>
          <w:rFonts w:hint="eastAsia" w:ascii="宋体" w:hAnsi="宋体" w:eastAsia="宋体" w:cs="宋体"/>
          <w:sz w:val="28"/>
          <w:szCs w:val="28"/>
        </w:rPr>
        <w:t>项目名称</w:t>
      </w:r>
      <w:r>
        <w:rPr>
          <w:rFonts w:hint="eastAsia" w:ascii="宋体" w:hAnsi="宋体" w:eastAsia="宋体" w:cs="Times New Roman"/>
          <w:sz w:val="28"/>
          <w:szCs w:val="28"/>
        </w:rPr>
        <w:t>：</w:t>
      </w:r>
      <w:r>
        <w:rPr>
          <w:rFonts w:hint="eastAsia" w:ascii="宋体" w:hAnsi="宋体" w:eastAsia="宋体" w:cs="Times New Roman"/>
          <w:sz w:val="28"/>
          <w:szCs w:val="28"/>
          <w:u w:val="single"/>
        </w:rPr>
        <w:t xml:space="preserve">                       </w:t>
      </w:r>
    </w:p>
    <w:p>
      <w:pPr>
        <w:spacing w:line="600" w:lineRule="auto"/>
        <w:ind w:firstLine="2240" w:firstLineChars="800"/>
        <w:rPr>
          <w:rFonts w:ascii="宋体" w:hAnsi="宋体" w:eastAsia="宋体" w:cs="Times New Roman"/>
          <w:sz w:val="28"/>
          <w:szCs w:val="28"/>
          <w:u w:val="single"/>
        </w:rPr>
      </w:pPr>
      <w:r>
        <w:rPr>
          <w:rFonts w:hint="eastAsia" w:ascii="宋体" w:hAnsi="宋体" w:eastAsia="宋体" w:cs="Times New Roman"/>
          <w:sz w:val="28"/>
          <w:szCs w:val="28"/>
        </w:rPr>
        <w:t>单位名称：</w:t>
      </w:r>
      <w:r>
        <w:rPr>
          <w:rFonts w:hint="eastAsia" w:ascii="宋体" w:hAnsi="宋体" w:eastAsia="宋体" w:cs="Times New Roman"/>
          <w:sz w:val="28"/>
          <w:szCs w:val="28"/>
          <w:u w:val="single"/>
        </w:rPr>
        <w:t xml:space="preserve">                       </w:t>
      </w:r>
    </w:p>
    <w:p>
      <w:pPr>
        <w:spacing w:line="600" w:lineRule="auto"/>
        <w:ind w:firstLine="2240" w:firstLineChars="800"/>
        <w:rPr>
          <w:rFonts w:hint="eastAsia" w:ascii="黑体" w:hAnsi="宋体" w:eastAsia="宋体" w:cs="Times New Roman"/>
          <w:color w:val="000000"/>
          <w:sz w:val="30"/>
          <w:szCs w:val="30"/>
          <w:lang w:val="en-US" w:eastAsia="zh-CN"/>
        </w:rPr>
      </w:pPr>
      <w:r>
        <w:rPr>
          <w:rFonts w:hint="eastAsia" w:ascii="宋体" w:hAnsi="宋体" w:eastAsia="宋体" w:cs="宋体"/>
          <w:sz w:val="28"/>
          <w:szCs w:val="28"/>
        </w:rPr>
        <w:t>填表日期</w:t>
      </w:r>
      <w:r>
        <w:rPr>
          <w:rFonts w:hint="eastAsia" w:ascii="宋体" w:hAnsi="宋体" w:eastAsia="宋体" w:cs="宋体"/>
          <w:b/>
          <w:bCs/>
          <w:sz w:val="28"/>
          <w:szCs w:val="28"/>
        </w:rPr>
        <w:t>：</w:t>
      </w:r>
      <w:r>
        <w:rPr>
          <w:rFonts w:hint="eastAsia" w:ascii="宋体" w:hAnsi="宋体" w:eastAsia="宋体" w:cs="宋体"/>
          <w:b/>
          <w:bCs/>
          <w:sz w:val="28"/>
          <w:szCs w:val="28"/>
          <w:u w:val="single"/>
        </w:rPr>
        <w:t xml:space="preserve">         </w:t>
      </w:r>
      <w:r>
        <w:rPr>
          <w:rFonts w:hint="eastAsia" w:ascii="宋体" w:hAnsi="宋体" w:eastAsia="宋体" w:cs="宋体"/>
          <w:sz w:val="28"/>
          <w:szCs w:val="28"/>
          <w:u w:val="single"/>
        </w:rPr>
        <w:t>年</w:t>
      </w:r>
      <w:r>
        <w:rPr>
          <w:rFonts w:hint="eastAsia" w:ascii="宋体" w:hAnsi="宋体" w:eastAsia="宋体" w:cs="宋体"/>
          <w:b/>
          <w:bCs/>
          <w:sz w:val="28"/>
          <w:szCs w:val="28"/>
          <w:u w:val="single"/>
        </w:rPr>
        <w:t xml:space="preserve">    </w:t>
      </w:r>
      <w:r>
        <w:rPr>
          <w:rFonts w:hint="eastAsia" w:ascii="宋体" w:hAnsi="宋体" w:eastAsia="宋体" w:cs="宋体"/>
          <w:sz w:val="28"/>
          <w:szCs w:val="28"/>
          <w:u w:val="single"/>
        </w:rPr>
        <w:t>月</w:t>
      </w:r>
      <w:r>
        <w:rPr>
          <w:rFonts w:hint="eastAsia" w:ascii="宋体" w:hAnsi="宋体" w:eastAsia="宋体" w:cs="宋体"/>
          <w:b/>
          <w:bCs/>
          <w:sz w:val="28"/>
          <w:szCs w:val="28"/>
          <w:u w:val="single"/>
        </w:rPr>
        <w:t xml:space="preserve">    </w:t>
      </w:r>
      <w:r>
        <w:rPr>
          <w:rFonts w:hint="eastAsia" w:ascii="宋体" w:hAnsi="宋体" w:eastAsia="宋体" w:cs="宋体"/>
          <w:sz w:val="28"/>
          <w:szCs w:val="28"/>
          <w:u w:val="single"/>
        </w:rPr>
        <w:t>日</w:t>
      </w:r>
      <w:r>
        <w:rPr>
          <w:rFonts w:hint="eastAsia" w:ascii="宋体" w:hAnsi="宋体" w:eastAsia="宋体" w:cs="宋体"/>
          <w:sz w:val="28"/>
          <w:szCs w:val="28"/>
          <w:u w:val="single"/>
          <w:lang w:val="en-US" w:eastAsia="zh-CN"/>
        </w:rPr>
        <w:t xml:space="preserve"> </w:t>
      </w:r>
    </w:p>
    <w:p>
      <w:pPr>
        <w:spacing w:before="120" w:after="120" w:line="300" w:lineRule="exact"/>
        <w:jc w:val="center"/>
        <w:rPr>
          <w:rFonts w:hint="eastAsia" w:ascii="黑体" w:hAnsi="宋体" w:eastAsia="黑体" w:cs="Times New Roman"/>
          <w:color w:val="000000"/>
          <w:sz w:val="30"/>
          <w:szCs w:val="30"/>
        </w:rPr>
      </w:pPr>
    </w:p>
    <w:p>
      <w:pPr>
        <w:spacing w:before="120" w:after="120" w:line="300" w:lineRule="exact"/>
        <w:jc w:val="center"/>
        <w:rPr>
          <w:rFonts w:hint="eastAsia" w:ascii="黑体" w:hAnsi="宋体" w:eastAsia="黑体" w:cs="Times New Roman"/>
          <w:color w:val="000000"/>
          <w:sz w:val="30"/>
          <w:szCs w:val="30"/>
        </w:rPr>
      </w:pPr>
    </w:p>
    <w:p>
      <w:pPr>
        <w:spacing w:before="120" w:after="120" w:line="300" w:lineRule="exact"/>
        <w:jc w:val="center"/>
        <w:rPr>
          <w:rFonts w:hint="eastAsia" w:ascii="黑体" w:hAnsi="宋体" w:eastAsia="黑体" w:cs="Times New Roman"/>
          <w:color w:val="000000"/>
          <w:sz w:val="30"/>
          <w:szCs w:val="30"/>
        </w:rPr>
      </w:pPr>
    </w:p>
    <w:p>
      <w:pPr>
        <w:spacing w:before="120" w:after="120" w:line="300" w:lineRule="exact"/>
        <w:jc w:val="center"/>
        <w:rPr>
          <w:rFonts w:ascii="黑体" w:hAnsi="宋体" w:eastAsia="黑体" w:cs="Times New Roman"/>
          <w:color w:val="000000"/>
          <w:sz w:val="30"/>
          <w:szCs w:val="30"/>
        </w:rPr>
      </w:pPr>
      <w:r>
        <w:rPr>
          <w:rFonts w:hint="eastAsia" w:ascii="黑体" w:hAnsi="宋体" w:eastAsia="黑体" w:cs="Times New Roman"/>
          <w:color w:val="000000"/>
          <w:sz w:val="30"/>
          <w:szCs w:val="30"/>
        </w:rPr>
        <w:t>填 写 说 明</w:t>
      </w:r>
    </w:p>
    <w:p>
      <w:pPr>
        <w:spacing w:before="120" w:after="120" w:line="300" w:lineRule="exact"/>
        <w:jc w:val="center"/>
        <w:rPr>
          <w:rFonts w:ascii="黑体" w:hAnsi="宋体" w:eastAsia="黑体" w:cs="Times New Roman"/>
          <w:color w:val="000000"/>
          <w:sz w:val="30"/>
          <w:szCs w:val="24"/>
        </w:rPr>
      </w:pPr>
    </w:p>
    <w:p>
      <w:pPr>
        <w:spacing w:line="440" w:lineRule="exact"/>
        <w:ind w:firstLine="480" w:firstLineChars="200"/>
        <w:rPr>
          <w:rFonts w:ascii="Calibri" w:hAnsi="Calibri" w:eastAsia="楷体_GB2312" w:cs="Times New Roman"/>
          <w:sz w:val="24"/>
          <w:szCs w:val="24"/>
        </w:rPr>
      </w:pPr>
      <w:r>
        <w:rPr>
          <w:rFonts w:hint="eastAsia" w:ascii="Calibri" w:hAnsi="Calibri" w:eastAsia="楷体_GB2312" w:cs="Times New Roman"/>
          <w:sz w:val="24"/>
          <w:szCs w:val="24"/>
        </w:rPr>
        <w:t xml:space="preserve">1、请在填表前认真阅读本说明，如需了解更多内容请联系组委会； </w:t>
      </w:r>
    </w:p>
    <w:p>
      <w:pPr>
        <w:spacing w:line="440" w:lineRule="exact"/>
        <w:ind w:firstLine="480" w:firstLineChars="200"/>
        <w:rPr>
          <w:rFonts w:ascii="Calibri" w:hAnsi="Calibri" w:eastAsia="楷体_GB2312" w:cs="Times New Roman"/>
          <w:sz w:val="24"/>
          <w:szCs w:val="24"/>
        </w:rPr>
      </w:pPr>
      <w:r>
        <w:rPr>
          <w:rFonts w:hint="eastAsia" w:ascii="Calibri" w:hAnsi="Calibri" w:eastAsia="楷体_GB2312" w:cs="Times New Roman"/>
          <w:sz w:val="24"/>
          <w:szCs w:val="24"/>
        </w:rPr>
        <w:t>2、请如实、完整地填写申报表的各项内容，</w:t>
      </w:r>
      <w:r>
        <w:rPr>
          <w:rFonts w:hint="eastAsia" w:ascii="Calibri" w:hAnsi="Calibri" w:eastAsia="楷体_GB2312" w:cs="Times New Roman"/>
          <w:color w:val="0000FF"/>
          <w:sz w:val="24"/>
          <w:szCs w:val="24"/>
        </w:rPr>
        <w:t>并将</w:t>
      </w:r>
      <w:r>
        <w:rPr>
          <w:rFonts w:hint="eastAsia" w:ascii="Calibri" w:hAnsi="Calibri" w:eastAsia="楷体_GB2312" w:cs="Times New Roman"/>
          <w:color w:val="0000FF"/>
          <w:sz w:val="24"/>
          <w:szCs w:val="24"/>
          <w:lang w:eastAsia="zh-CN"/>
        </w:rPr>
        <w:t>申报</w:t>
      </w:r>
      <w:r>
        <w:rPr>
          <w:rFonts w:hint="eastAsia" w:ascii="Calibri" w:hAnsi="Calibri" w:eastAsia="楷体_GB2312" w:cs="Times New Roman"/>
          <w:color w:val="0000FF"/>
          <w:sz w:val="24"/>
          <w:szCs w:val="24"/>
        </w:rPr>
        <w:t>回执填写后打印，加盖公章邮寄到组委会办公室；</w:t>
      </w:r>
    </w:p>
    <w:p>
      <w:pPr>
        <w:spacing w:line="440" w:lineRule="exact"/>
        <w:ind w:firstLine="480" w:firstLineChars="200"/>
        <w:rPr>
          <w:rFonts w:ascii="Calibri" w:hAnsi="Calibri" w:eastAsia="楷体_GB2312" w:cs="Times New Roman"/>
          <w:sz w:val="24"/>
          <w:szCs w:val="24"/>
        </w:rPr>
      </w:pPr>
      <w:r>
        <w:rPr>
          <w:rFonts w:hint="eastAsia" w:ascii="Calibri" w:hAnsi="Calibri" w:eastAsia="楷体_GB2312" w:cs="Times New Roman"/>
          <w:sz w:val="24"/>
          <w:szCs w:val="24"/>
        </w:rPr>
        <w:t>3、提交申报表时，请同时以附件形式提供如下资料，发送至admin@csgxlm.com邮箱：</w:t>
      </w:r>
    </w:p>
    <w:p>
      <w:pPr>
        <w:numPr>
          <w:ilvl w:val="0"/>
          <w:numId w:val="0"/>
        </w:numPr>
        <w:spacing w:line="440" w:lineRule="exact"/>
        <w:ind w:left="840" w:leftChars="0"/>
        <w:rPr>
          <w:rFonts w:ascii="Calibri" w:hAnsi="Calibri" w:eastAsia="楷体_GB2312" w:cs="Times New Roman"/>
          <w:sz w:val="24"/>
          <w:szCs w:val="24"/>
        </w:rPr>
      </w:pPr>
      <w:r>
        <w:rPr>
          <w:rFonts w:hint="eastAsia" w:ascii="Calibri" w:hAnsi="Calibri" w:eastAsia="楷体_GB2312" w:cs="Times New Roman"/>
          <w:sz w:val="24"/>
          <w:szCs w:val="24"/>
          <w:lang w:val="en-US" w:eastAsia="zh-CN"/>
        </w:rPr>
        <w:t xml:space="preserve">A. </w:t>
      </w:r>
      <w:r>
        <w:rPr>
          <w:rFonts w:hint="eastAsia" w:ascii="Calibri" w:hAnsi="Calibri" w:eastAsia="楷体_GB2312" w:cs="Times New Roman"/>
          <w:sz w:val="24"/>
          <w:szCs w:val="24"/>
        </w:rPr>
        <w:t>营业执照、资质证书电子版或复印件各一份；</w:t>
      </w:r>
    </w:p>
    <w:p>
      <w:pPr>
        <w:numPr>
          <w:ilvl w:val="0"/>
          <w:numId w:val="0"/>
        </w:numPr>
        <w:spacing w:line="440" w:lineRule="exact"/>
        <w:ind w:left="840" w:leftChars="0"/>
        <w:rPr>
          <w:rFonts w:hint="eastAsia" w:ascii="Calibri" w:hAnsi="Calibri" w:eastAsia="楷体_GB2312" w:cs="Times New Roman"/>
          <w:color w:val="auto"/>
          <w:sz w:val="24"/>
          <w:szCs w:val="24"/>
        </w:rPr>
      </w:pPr>
      <w:r>
        <w:rPr>
          <w:rFonts w:hint="eastAsia" w:ascii="Calibri" w:hAnsi="Calibri" w:eastAsia="楷体_GB2312" w:cs="Times New Roman"/>
          <w:color w:val="auto"/>
          <w:sz w:val="24"/>
          <w:szCs w:val="24"/>
          <w:lang w:val="en-US" w:eastAsia="zh-CN"/>
        </w:rPr>
        <w:t xml:space="preserve">B. </w:t>
      </w:r>
      <w:r>
        <w:rPr>
          <w:rFonts w:hint="eastAsia" w:ascii="Calibri" w:hAnsi="Calibri" w:eastAsia="楷体_GB2312" w:cs="Times New Roman"/>
          <w:color w:val="auto"/>
          <w:sz w:val="24"/>
          <w:szCs w:val="24"/>
          <w:lang w:eastAsia="zh-CN"/>
        </w:rPr>
        <w:t>企业（单位）</w:t>
      </w:r>
      <w:r>
        <w:rPr>
          <w:rFonts w:hint="eastAsia" w:ascii="Calibri" w:hAnsi="Calibri" w:eastAsia="楷体_GB2312" w:cs="Times New Roman"/>
          <w:sz w:val="24"/>
          <w:szCs w:val="24"/>
          <w:lang w:eastAsia="zh-CN"/>
        </w:rPr>
        <w:t>负</w:t>
      </w:r>
      <w:r>
        <w:rPr>
          <w:rFonts w:hint="eastAsia" w:ascii="Calibri" w:hAnsi="Calibri" w:eastAsia="楷体_GB2312" w:cs="Times New Roman"/>
          <w:color w:val="auto"/>
          <w:sz w:val="24"/>
          <w:szCs w:val="24"/>
          <w:lang w:eastAsia="zh-CN"/>
        </w:rPr>
        <w:t>责人名片和品牌</w:t>
      </w:r>
      <w:r>
        <w:rPr>
          <w:rFonts w:hint="eastAsia" w:ascii="Calibri" w:hAnsi="Calibri" w:eastAsia="楷体_GB2312" w:cs="Times New Roman"/>
          <w:color w:val="auto"/>
          <w:sz w:val="24"/>
          <w:szCs w:val="24"/>
        </w:rPr>
        <w:t>负责人名片；</w:t>
      </w:r>
    </w:p>
    <w:p>
      <w:pPr>
        <w:numPr>
          <w:ilvl w:val="0"/>
          <w:numId w:val="0"/>
        </w:numPr>
        <w:spacing w:line="440" w:lineRule="exact"/>
        <w:ind w:left="840" w:leftChars="0"/>
        <w:rPr>
          <w:rFonts w:ascii="Calibri" w:hAnsi="Calibri" w:eastAsia="楷体_GB2312" w:cs="Times New Roman"/>
          <w:sz w:val="24"/>
          <w:szCs w:val="24"/>
        </w:rPr>
      </w:pPr>
      <w:r>
        <w:rPr>
          <w:rFonts w:hint="eastAsia" w:ascii="Calibri" w:hAnsi="Calibri" w:eastAsia="楷体_GB2312" w:cs="Times New Roman"/>
          <w:color w:val="auto"/>
          <w:sz w:val="24"/>
          <w:szCs w:val="24"/>
          <w:lang w:val="en-US" w:eastAsia="zh-CN"/>
        </w:rPr>
        <w:t xml:space="preserve">C. </w:t>
      </w:r>
      <w:r>
        <w:rPr>
          <w:rFonts w:hint="eastAsia" w:ascii="Calibri" w:hAnsi="Calibri" w:eastAsia="楷体_GB2312" w:cs="Times New Roman"/>
          <w:sz w:val="24"/>
          <w:szCs w:val="24"/>
        </w:rPr>
        <w:t>信息对接人名片；</w:t>
      </w:r>
    </w:p>
    <w:p>
      <w:pPr>
        <w:numPr>
          <w:ilvl w:val="0"/>
          <w:numId w:val="0"/>
        </w:numPr>
        <w:spacing w:line="440" w:lineRule="exact"/>
        <w:ind w:left="840" w:leftChars="0"/>
        <w:rPr>
          <w:rFonts w:ascii="Calibri" w:hAnsi="Calibri" w:eastAsia="楷体_GB2312" w:cs="Times New Roman"/>
          <w:sz w:val="24"/>
          <w:szCs w:val="24"/>
        </w:rPr>
      </w:pPr>
      <w:r>
        <w:rPr>
          <w:rFonts w:hint="eastAsia" w:ascii="Calibri" w:hAnsi="Calibri" w:eastAsia="楷体_GB2312" w:cs="Times New Roman"/>
          <w:color w:val="auto"/>
          <w:sz w:val="24"/>
          <w:szCs w:val="24"/>
          <w:lang w:val="en-US" w:eastAsia="zh-CN"/>
        </w:rPr>
        <w:t xml:space="preserve">D. </w:t>
      </w:r>
      <w:r>
        <w:rPr>
          <w:rFonts w:hint="eastAsia" w:ascii="Calibri" w:hAnsi="Calibri" w:eastAsia="楷体_GB2312" w:cs="Times New Roman"/>
          <w:color w:val="auto"/>
          <w:sz w:val="24"/>
          <w:szCs w:val="24"/>
          <w:lang w:eastAsia="zh-CN"/>
        </w:rPr>
        <w:t>具有代表性的</w:t>
      </w:r>
      <w:r>
        <w:rPr>
          <w:rFonts w:hint="eastAsia" w:ascii="Calibri" w:hAnsi="Calibri" w:eastAsia="楷体_GB2312" w:cs="Times New Roman"/>
          <w:color w:val="auto"/>
          <w:sz w:val="24"/>
          <w:szCs w:val="24"/>
        </w:rPr>
        <w:t>改造</w:t>
      </w:r>
      <w:r>
        <w:rPr>
          <w:rFonts w:hint="eastAsia" w:ascii="Calibri" w:hAnsi="Calibri" w:eastAsia="楷体_GB2312" w:cs="Times New Roman"/>
          <w:color w:val="auto"/>
          <w:sz w:val="24"/>
          <w:szCs w:val="24"/>
          <w:lang w:eastAsia="zh-CN"/>
        </w:rPr>
        <w:t>项目改造后清晰的主图</w:t>
      </w:r>
      <w:r>
        <w:rPr>
          <w:rFonts w:hint="eastAsia" w:ascii="Calibri" w:hAnsi="Calibri" w:eastAsia="楷体_GB2312" w:cs="Times New Roman"/>
          <w:sz w:val="24"/>
          <w:szCs w:val="24"/>
          <w:lang w:eastAsia="zh-CN"/>
        </w:rPr>
        <w:t>，改造</w:t>
      </w:r>
      <w:r>
        <w:rPr>
          <w:rFonts w:hint="eastAsia" w:ascii="Calibri" w:hAnsi="Calibri" w:eastAsia="楷体_GB2312" w:cs="Times New Roman"/>
          <w:sz w:val="24"/>
          <w:szCs w:val="24"/>
        </w:rPr>
        <w:t>前和改造后的对比图</w:t>
      </w:r>
      <w:r>
        <w:rPr>
          <w:rFonts w:hint="eastAsia" w:ascii="Calibri" w:hAnsi="Calibri" w:eastAsia="楷体_GB2312" w:cs="Times New Roman"/>
          <w:sz w:val="24"/>
          <w:szCs w:val="24"/>
          <w:lang w:eastAsia="zh-CN"/>
        </w:rPr>
        <w:t>（各提供三张及以上，便于很清晰的看到改造效果）</w:t>
      </w:r>
      <w:r>
        <w:rPr>
          <w:rFonts w:hint="eastAsia" w:ascii="Calibri" w:hAnsi="Calibri" w:eastAsia="楷体_GB2312" w:cs="Times New Roman"/>
          <w:sz w:val="24"/>
          <w:szCs w:val="24"/>
        </w:rPr>
        <w:t>，（</w:t>
      </w:r>
      <w:r>
        <w:rPr>
          <w:rFonts w:hint="eastAsia" w:ascii="Calibri" w:hAnsi="Calibri" w:eastAsia="楷体_GB2312" w:cs="Times New Roman"/>
          <w:sz w:val="24"/>
          <w:szCs w:val="24"/>
          <w:lang w:eastAsia="zh-CN"/>
        </w:rPr>
        <w:t>图片</w:t>
      </w:r>
      <w:r>
        <w:rPr>
          <w:rFonts w:hint="eastAsia" w:ascii="Calibri" w:hAnsi="Calibri" w:eastAsia="楷体_GB2312" w:cs="Times New Roman"/>
          <w:sz w:val="24"/>
          <w:szCs w:val="24"/>
        </w:rPr>
        <w:t>像素</w:t>
      </w:r>
      <w:r>
        <w:rPr>
          <w:rFonts w:hint="eastAsia" w:ascii="Calibri" w:hAnsi="Calibri" w:eastAsia="楷体_GB2312" w:cs="Times New Roman"/>
          <w:sz w:val="24"/>
          <w:szCs w:val="24"/>
          <w:lang w:eastAsia="zh-CN"/>
        </w:rPr>
        <w:t>要求：</w:t>
      </w:r>
      <w:r>
        <w:rPr>
          <w:rFonts w:hint="eastAsia" w:ascii="Calibri" w:hAnsi="Calibri" w:eastAsia="楷体_GB2312" w:cs="Times New Roman"/>
          <w:b/>
          <w:bCs/>
          <w:sz w:val="24"/>
          <w:szCs w:val="24"/>
        </w:rPr>
        <w:t>1MB</w:t>
      </w:r>
      <w:r>
        <w:rPr>
          <w:rFonts w:hint="eastAsia" w:ascii="Calibri" w:hAnsi="Calibri" w:eastAsia="楷体_GB2312" w:cs="Times New Roman"/>
          <w:sz w:val="24"/>
          <w:szCs w:val="24"/>
        </w:rPr>
        <w:t>以上）建立单独照片文件夹并对每张照片进行标注后</w:t>
      </w:r>
      <w:r>
        <w:rPr>
          <w:rFonts w:hint="eastAsia" w:ascii="Calibri" w:hAnsi="Calibri" w:eastAsia="楷体_GB2312" w:cs="Times New Roman"/>
          <w:sz w:val="24"/>
          <w:szCs w:val="24"/>
          <w:lang w:eastAsia="zh-CN"/>
        </w:rPr>
        <w:t>打包</w:t>
      </w:r>
      <w:r>
        <w:rPr>
          <w:rFonts w:hint="eastAsia" w:ascii="Calibri" w:hAnsi="Calibri" w:eastAsia="楷体_GB2312" w:cs="Times New Roman"/>
          <w:sz w:val="24"/>
          <w:szCs w:val="24"/>
        </w:rPr>
        <w:t>提供；</w:t>
      </w:r>
    </w:p>
    <w:p>
      <w:pPr>
        <w:numPr>
          <w:ilvl w:val="0"/>
          <w:numId w:val="0"/>
        </w:numPr>
        <w:spacing w:line="440" w:lineRule="exact"/>
        <w:ind w:left="840" w:leftChars="0"/>
        <w:rPr>
          <w:rFonts w:ascii="Calibri" w:hAnsi="Calibri" w:eastAsia="楷体_GB2312" w:cs="Times New Roman"/>
          <w:sz w:val="24"/>
          <w:szCs w:val="24"/>
        </w:rPr>
      </w:pPr>
      <w:r>
        <w:rPr>
          <w:rFonts w:hint="eastAsia" w:ascii="Calibri" w:hAnsi="Calibri" w:eastAsia="楷体_GB2312" w:cs="Times New Roman"/>
          <w:sz w:val="24"/>
          <w:szCs w:val="24"/>
          <w:lang w:val="en-US" w:eastAsia="zh-CN"/>
        </w:rPr>
        <w:t xml:space="preserve">E. </w:t>
      </w:r>
      <w:r>
        <w:rPr>
          <w:rFonts w:hint="eastAsia" w:ascii="Calibri" w:hAnsi="Calibri" w:eastAsia="楷体_GB2312" w:cs="Times New Roman"/>
          <w:sz w:val="24"/>
          <w:szCs w:val="24"/>
        </w:rPr>
        <w:t>企业简介</w:t>
      </w:r>
      <w:r>
        <w:rPr>
          <w:rFonts w:hint="eastAsia" w:ascii="Calibri" w:hAnsi="Calibri" w:eastAsia="楷体_GB2312" w:cs="Times New Roman"/>
          <w:sz w:val="24"/>
          <w:szCs w:val="24"/>
          <w:lang w:eastAsia="zh-CN"/>
        </w:rPr>
        <w:t>（概况）</w:t>
      </w:r>
      <w:r>
        <w:rPr>
          <w:rFonts w:hint="eastAsia" w:ascii="Calibri" w:hAnsi="Calibri" w:eastAsia="楷体_GB2312" w:cs="Times New Roman"/>
          <w:sz w:val="24"/>
          <w:szCs w:val="24"/>
        </w:rPr>
        <w:t>、企业Logo（分辨率在300dpi以上）、产品服务</w:t>
      </w:r>
      <w:r>
        <w:rPr>
          <w:rFonts w:hint="eastAsia" w:ascii="Calibri" w:hAnsi="Calibri" w:eastAsia="楷体_GB2312" w:cs="Times New Roman"/>
          <w:sz w:val="24"/>
          <w:szCs w:val="24"/>
          <w:lang w:eastAsia="zh-CN"/>
        </w:rPr>
        <w:t>（投资偏好，投资阶段、赛道、地区等</w:t>
      </w:r>
      <w:r>
        <w:rPr>
          <w:rFonts w:hint="eastAsia" w:ascii="Calibri" w:hAnsi="Calibri" w:eastAsia="楷体_GB2312" w:cs="Times New Roman"/>
          <w:sz w:val="24"/>
          <w:szCs w:val="24"/>
        </w:rPr>
        <w:t>）介绍</w:t>
      </w:r>
      <w:r>
        <w:rPr>
          <w:rFonts w:hint="eastAsia" w:ascii="Calibri" w:hAnsi="Calibri" w:eastAsia="楷体_GB2312" w:cs="Times New Roman"/>
          <w:sz w:val="24"/>
          <w:szCs w:val="24"/>
          <w:lang w:eastAsia="zh-CN"/>
        </w:rPr>
        <w:t>、投资策略等</w:t>
      </w:r>
      <w:r>
        <w:rPr>
          <w:rFonts w:hint="eastAsia" w:ascii="Calibri" w:hAnsi="Calibri" w:eastAsia="楷体_GB2312" w:cs="Times New Roman"/>
          <w:sz w:val="24"/>
          <w:szCs w:val="24"/>
        </w:rPr>
        <w:t xml:space="preserve">。 </w:t>
      </w:r>
    </w:p>
    <w:p>
      <w:pPr>
        <w:spacing w:line="440" w:lineRule="exact"/>
        <w:ind w:firstLine="480" w:firstLineChars="200"/>
        <w:rPr>
          <w:rFonts w:ascii="Calibri" w:hAnsi="Calibri" w:eastAsia="楷体_GB2312" w:cs="Times New Roman"/>
          <w:sz w:val="24"/>
          <w:szCs w:val="24"/>
        </w:rPr>
      </w:pPr>
      <w:r>
        <w:rPr>
          <w:rFonts w:hint="eastAsia" w:ascii="Calibri" w:hAnsi="Calibri" w:eastAsia="楷体_GB2312" w:cs="Times New Roman"/>
          <w:sz w:val="24"/>
          <w:szCs w:val="24"/>
        </w:rPr>
        <w:t>4、申报流程：</w:t>
      </w:r>
    </w:p>
    <w:p>
      <w:pPr>
        <w:tabs>
          <w:tab w:val="left" w:pos="3510"/>
        </w:tabs>
        <w:spacing w:line="440" w:lineRule="exact"/>
        <w:ind w:firstLine="490"/>
        <w:rPr>
          <w:rFonts w:ascii="Calibri" w:hAnsi="Calibri" w:eastAsia="楷体_GB2312" w:cs="Times New Roman"/>
          <w:sz w:val="24"/>
          <w:szCs w:val="24"/>
        </w:rPr>
      </w:pPr>
      <w:r>
        <w:rPr>
          <w:rFonts w:hint="eastAsia" w:ascii="Calibri" w:hAnsi="Calibri" w:eastAsia="楷体_GB2312" w:cs="Times New Roman"/>
          <w:sz w:val="24"/>
          <w:szCs w:val="24"/>
        </w:rPr>
        <w:t>企业提交申报表和</w:t>
      </w:r>
      <w:r>
        <w:rPr>
          <w:rFonts w:hint="eastAsia" w:ascii="Calibri" w:hAnsi="Calibri" w:eastAsia="楷体_GB2312" w:cs="Times New Roman"/>
          <w:sz w:val="24"/>
          <w:szCs w:val="24"/>
          <w:lang w:eastAsia="zh-CN"/>
        </w:rPr>
        <w:t>申报</w:t>
      </w:r>
      <w:r>
        <w:rPr>
          <w:rFonts w:hint="eastAsia" w:ascii="Calibri" w:hAnsi="Calibri" w:eastAsia="楷体_GB2312" w:cs="Times New Roman"/>
          <w:sz w:val="24"/>
          <w:szCs w:val="24"/>
        </w:rPr>
        <w:t xml:space="preserve">回执 </w:t>
      </w:r>
      <w:r>
        <w:rPr>
          <w:rFonts w:hint="eastAsia" w:ascii="楷体_GB2312" w:hAnsi="Calibri" w:eastAsia="楷体_GB2312" w:cs="Times New Roman"/>
          <w:sz w:val="24"/>
          <w:szCs w:val="24"/>
        </w:rPr>
        <w:t>→ 组委会工作人员与项目负责人进行沟通</w:t>
      </w:r>
      <w:r>
        <w:rPr>
          <w:rFonts w:hint="eastAsia" w:ascii="楷体_GB2312" w:hAnsi="Calibri" w:eastAsia="楷体_GB2312" w:cs="Times New Roman"/>
          <w:sz w:val="24"/>
          <w:szCs w:val="24"/>
          <w:lang w:eastAsia="zh-CN"/>
        </w:rPr>
        <w:t>，确认申报材料</w:t>
      </w:r>
      <w:r>
        <w:rPr>
          <w:rFonts w:hint="eastAsia" w:ascii="楷体_GB2312" w:hAnsi="Calibri" w:eastAsia="楷体_GB2312" w:cs="Times New Roman"/>
          <w:sz w:val="24"/>
          <w:szCs w:val="24"/>
          <w:lang w:val="en-US" w:eastAsia="zh-CN"/>
        </w:rPr>
        <w:t xml:space="preserve">内容和申报意愿 </w:t>
      </w:r>
      <w:r>
        <w:rPr>
          <w:rFonts w:hint="eastAsia" w:ascii="楷体_GB2312" w:hAnsi="Calibri" w:eastAsia="楷体_GB2312" w:cs="Times New Roman"/>
          <w:sz w:val="24"/>
          <w:szCs w:val="24"/>
        </w:rPr>
        <w:t xml:space="preserve">→ </w:t>
      </w:r>
      <w:r>
        <w:rPr>
          <w:rFonts w:hint="eastAsia" w:ascii="Calibri" w:hAnsi="Calibri" w:eastAsia="楷体_GB2312" w:cs="Times New Roman"/>
          <w:sz w:val="24"/>
          <w:szCs w:val="24"/>
        </w:rPr>
        <w:t>组委会</w:t>
      </w:r>
      <w:r>
        <w:rPr>
          <w:rFonts w:hint="eastAsia" w:ascii="Calibri" w:hAnsi="Calibri" w:eastAsia="楷体_GB2312" w:cs="Times New Roman"/>
          <w:sz w:val="24"/>
          <w:szCs w:val="24"/>
          <w:lang w:eastAsia="zh-CN"/>
        </w:rPr>
        <w:t>对申报表进行</w:t>
      </w:r>
      <w:r>
        <w:rPr>
          <w:rFonts w:hint="eastAsia" w:ascii="Calibri" w:hAnsi="Calibri" w:eastAsia="楷体_GB2312" w:cs="Times New Roman"/>
          <w:sz w:val="24"/>
          <w:szCs w:val="24"/>
        </w:rPr>
        <w:t>初步审核</w:t>
      </w:r>
      <w:r>
        <w:rPr>
          <w:rFonts w:hint="eastAsia" w:ascii="Calibri" w:hAnsi="Calibri" w:eastAsia="楷体_GB2312" w:cs="Times New Roman"/>
          <w:sz w:val="24"/>
          <w:szCs w:val="24"/>
          <w:lang w:val="en-US" w:eastAsia="zh-CN"/>
        </w:rPr>
        <w:t xml:space="preserve"> </w:t>
      </w:r>
      <w:r>
        <w:rPr>
          <w:rFonts w:hint="eastAsia" w:ascii="楷体_GB2312" w:hAnsi="Calibri" w:eastAsia="楷体_GB2312" w:cs="Times New Roman"/>
          <w:sz w:val="24"/>
          <w:szCs w:val="24"/>
        </w:rPr>
        <w:t>→</w:t>
      </w:r>
      <w:r>
        <w:rPr>
          <w:rFonts w:hint="eastAsia" w:ascii="楷体_GB2312" w:hAnsi="Calibri" w:eastAsia="楷体_GB2312" w:cs="Times New Roman"/>
          <w:sz w:val="24"/>
          <w:szCs w:val="24"/>
          <w:lang w:val="en-US" w:eastAsia="zh-CN"/>
        </w:rPr>
        <w:t xml:space="preserve"> 初审通过的项目</w:t>
      </w:r>
      <w:r>
        <w:rPr>
          <w:rFonts w:hint="eastAsia" w:ascii="Calibri" w:hAnsi="Calibri" w:eastAsia="楷体_GB2312" w:cs="Times New Roman"/>
          <w:sz w:val="24"/>
          <w:szCs w:val="24"/>
        </w:rPr>
        <w:t>正式参与</w:t>
      </w:r>
      <w:r>
        <w:rPr>
          <w:rFonts w:hint="eastAsia" w:ascii="Calibri" w:hAnsi="Calibri" w:eastAsia="楷体_GB2312" w:cs="Times New Roman"/>
          <w:sz w:val="24"/>
          <w:szCs w:val="24"/>
          <w:lang w:eastAsia="zh-CN"/>
        </w:rPr>
        <w:t>征集活动</w:t>
      </w:r>
      <w:r>
        <w:rPr>
          <w:rFonts w:hint="eastAsia" w:ascii="Calibri" w:hAnsi="Calibri" w:eastAsia="楷体_GB2312" w:cs="Times New Roman"/>
          <w:sz w:val="24"/>
          <w:szCs w:val="24"/>
        </w:rPr>
        <w:t>。</w:t>
      </w:r>
    </w:p>
    <w:p>
      <w:pPr>
        <w:tabs>
          <w:tab w:val="left" w:pos="3510"/>
        </w:tabs>
        <w:spacing w:line="440" w:lineRule="exact"/>
        <w:ind w:firstLine="490"/>
        <w:rPr>
          <w:rFonts w:ascii="Calibri" w:hAnsi="Calibri" w:eastAsia="楷体_GB2312" w:cs="Times New Roman"/>
          <w:sz w:val="24"/>
          <w:szCs w:val="24"/>
        </w:rPr>
      </w:pPr>
    </w:p>
    <w:p>
      <w:pPr>
        <w:spacing w:line="440" w:lineRule="exact"/>
        <w:rPr>
          <w:rFonts w:ascii="Calibri" w:hAnsi="Calibri" w:eastAsia="黑体" w:cs="Times New Roman"/>
          <w:b/>
          <w:bCs/>
          <w:sz w:val="28"/>
          <w:szCs w:val="28"/>
        </w:rPr>
      </w:pPr>
      <w:r>
        <w:rPr>
          <w:rFonts w:hint="eastAsia" w:ascii="Calibri" w:hAnsi="Calibri" w:eastAsia="黑体" w:cs="Times New Roman"/>
          <w:b/>
          <w:bCs/>
          <w:sz w:val="28"/>
          <w:szCs w:val="28"/>
        </w:rPr>
        <w:t>组委会联系方式</w:t>
      </w:r>
    </w:p>
    <w:p>
      <w:pPr>
        <w:spacing w:line="440" w:lineRule="exact"/>
        <w:rPr>
          <w:rFonts w:ascii="Calibri" w:hAnsi="Calibri" w:eastAsia="楷体_GB2312" w:cs="Times New Roman"/>
          <w:sz w:val="24"/>
          <w:szCs w:val="24"/>
        </w:rPr>
      </w:pPr>
      <w:r>
        <w:rPr>
          <w:rFonts w:hint="eastAsia" w:ascii="Calibri" w:hAnsi="Calibri" w:eastAsia="楷体_GB2312" w:cs="Times New Roman"/>
          <w:sz w:val="24"/>
          <w:szCs w:val="24"/>
        </w:rPr>
        <w:t>办公地址：北京市海淀区三里河路九号住房和城乡建设部大院120幢一层</w:t>
      </w:r>
    </w:p>
    <w:p>
      <w:pPr>
        <w:spacing w:line="440" w:lineRule="exact"/>
        <w:rPr>
          <w:rFonts w:ascii="Calibri" w:hAnsi="Calibri" w:eastAsia="楷体_GB2312" w:cs="Times New Roman"/>
          <w:sz w:val="24"/>
          <w:szCs w:val="24"/>
        </w:rPr>
      </w:pPr>
      <w:r>
        <w:rPr>
          <w:rFonts w:hint="eastAsia" w:ascii="Calibri" w:hAnsi="Calibri" w:eastAsia="楷体_GB2312" w:cs="Times New Roman"/>
          <w:sz w:val="24"/>
          <w:szCs w:val="24"/>
        </w:rPr>
        <w:t>邮寄地址：北京市海淀区三里河路九号住房和城乡建设部大院机关印刷室南一楼</w:t>
      </w:r>
    </w:p>
    <w:p>
      <w:pPr>
        <w:spacing w:line="440" w:lineRule="exact"/>
        <w:rPr>
          <w:rFonts w:ascii="Calibri" w:hAnsi="Calibri" w:eastAsia="楷体_GB2312" w:cs="Times New Roman"/>
          <w:sz w:val="24"/>
          <w:szCs w:val="24"/>
        </w:rPr>
      </w:pPr>
      <w:r>
        <w:rPr>
          <w:rFonts w:hint="eastAsia" w:ascii="Calibri" w:hAnsi="Calibri" w:eastAsia="楷体_GB2312" w:cs="Times New Roman"/>
          <w:sz w:val="24"/>
          <w:szCs w:val="24"/>
        </w:rPr>
        <w:t xml:space="preserve">邮    编：100835                          </w:t>
      </w:r>
    </w:p>
    <w:p>
      <w:pPr>
        <w:spacing w:line="440" w:lineRule="exact"/>
        <w:rPr>
          <w:rFonts w:ascii="Calibri" w:hAnsi="Calibri" w:eastAsia="楷体_GB2312" w:cs="Times New Roman"/>
          <w:sz w:val="24"/>
          <w:szCs w:val="24"/>
        </w:rPr>
      </w:pPr>
      <w:r>
        <w:rPr>
          <w:rFonts w:hint="eastAsia" w:ascii="Calibri" w:hAnsi="Calibri" w:eastAsia="楷体_GB2312" w:cs="Times New Roman"/>
          <w:sz w:val="24"/>
          <w:szCs w:val="24"/>
        </w:rPr>
        <w:t xml:space="preserve">联 系 人：张宝玉 010-58934033、18310066736（同微信）  </w:t>
      </w:r>
    </w:p>
    <w:p>
      <w:pPr>
        <w:rPr>
          <w:rFonts w:ascii="Calibri" w:hAnsi="Calibri" w:eastAsia="楷体_GB2312" w:cs="Times New Roman"/>
          <w:sz w:val="24"/>
          <w:szCs w:val="24"/>
        </w:rPr>
      </w:pPr>
    </w:p>
    <w:p>
      <w:pPr>
        <w:rPr>
          <w:rFonts w:ascii="Calibri" w:hAnsi="Calibri" w:eastAsia="楷体_GB2312" w:cs="Times New Roman"/>
          <w:sz w:val="24"/>
          <w:szCs w:val="24"/>
        </w:rPr>
      </w:pPr>
      <w:r>
        <w:rPr>
          <w:rFonts w:hint="eastAsia" w:ascii="宋体" w:hAnsi="宋体" w:eastAsia="宋体" w:cs="宋体"/>
          <w:b/>
          <w:bCs/>
          <w:sz w:val="28"/>
          <w:szCs w:val="28"/>
        </w:rPr>
        <w:drawing>
          <wp:anchor distT="0" distB="0" distL="114300" distR="114300" simplePos="0" relativeHeight="251659264" behindDoc="0" locked="0" layoutInCell="1" allowOverlap="1">
            <wp:simplePos x="0" y="0"/>
            <wp:positionH relativeFrom="column">
              <wp:posOffset>4083685</wp:posOffset>
            </wp:positionH>
            <wp:positionV relativeFrom="paragraph">
              <wp:posOffset>46355</wp:posOffset>
            </wp:positionV>
            <wp:extent cx="1339215" cy="1339215"/>
            <wp:effectExtent l="0" t="0" r="13335" b="13335"/>
            <wp:wrapNone/>
            <wp:docPr id="4" name="图片 2" descr="微信公众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微信公众号二维码"/>
                    <pic:cNvPicPr>
                      <a:picLocks noChangeAspect="1"/>
                    </pic:cNvPicPr>
                  </pic:nvPicPr>
                  <pic:blipFill>
                    <a:blip r:embed="rId6"/>
                    <a:stretch>
                      <a:fillRect/>
                    </a:stretch>
                  </pic:blipFill>
                  <pic:spPr>
                    <a:xfrm>
                      <a:off x="0" y="0"/>
                      <a:ext cx="1339215" cy="1339215"/>
                    </a:xfrm>
                    <a:prstGeom prst="rect">
                      <a:avLst/>
                    </a:prstGeom>
                    <a:noFill/>
                    <a:ln>
                      <a:noFill/>
                    </a:ln>
                  </pic:spPr>
                </pic:pic>
              </a:graphicData>
            </a:graphic>
          </wp:anchor>
        </w:drawing>
      </w:r>
    </w:p>
    <w:p>
      <w:pPr>
        <w:rPr>
          <w:rFonts w:ascii="Calibri" w:hAnsi="Calibri" w:eastAsia="楷体_GB2312" w:cs="Times New Roman"/>
          <w:sz w:val="24"/>
          <w:szCs w:val="24"/>
        </w:rPr>
      </w:pPr>
      <w:r>
        <w:rPr>
          <w:rFonts w:hint="eastAsia" w:ascii="Calibri" w:hAnsi="Calibri" w:eastAsia="楷体_GB2312" w:cs="Times New Roman"/>
          <w:sz w:val="24"/>
          <w:szCs w:val="24"/>
        </w:rPr>
        <w:t xml:space="preserve">          </w:t>
      </w:r>
    </w:p>
    <w:p>
      <w:pPr>
        <w:rPr>
          <w:rFonts w:ascii="Calibri" w:hAnsi="Calibri" w:eastAsia="楷体_GB2312" w:cs="Times New Roman"/>
          <w:sz w:val="24"/>
          <w:szCs w:val="24"/>
        </w:rPr>
      </w:pPr>
    </w:p>
    <w:p>
      <w:pPr>
        <w:wordWrap w:val="0"/>
        <w:jc w:val="right"/>
        <w:rPr>
          <w:rFonts w:ascii="宋体" w:hAnsi="宋体" w:eastAsia="宋体" w:cs="宋体"/>
          <w:b/>
          <w:bCs/>
          <w:sz w:val="28"/>
          <w:szCs w:val="28"/>
          <w:u w:val="single"/>
        </w:rPr>
      </w:pPr>
      <w:r>
        <w:rPr>
          <w:rFonts w:hint="eastAsia" w:ascii="宋体" w:hAnsi="宋体" w:eastAsia="宋体" w:cs="宋体"/>
          <w:b/>
          <w:bCs/>
          <w:sz w:val="28"/>
          <w:szCs w:val="28"/>
        </w:rPr>
        <w:t xml:space="preserve">  </w:t>
      </w:r>
    </w:p>
    <w:p>
      <w:pPr>
        <w:wordWrap w:val="0"/>
        <w:jc w:val="right"/>
        <w:rPr>
          <w:rFonts w:ascii="宋体" w:hAnsi="宋体" w:eastAsia="宋体" w:cs="Times New Roman"/>
          <w:sz w:val="18"/>
          <w:szCs w:val="18"/>
        </w:rPr>
      </w:pPr>
    </w:p>
    <w:p>
      <w:pPr>
        <w:wordWrap w:val="0"/>
        <w:jc w:val="right"/>
        <w:rPr>
          <w:rFonts w:ascii="宋体" w:hAnsi="宋体" w:eastAsia="宋体" w:cs="Times New Roman"/>
          <w:sz w:val="18"/>
          <w:szCs w:val="18"/>
        </w:rPr>
      </w:pPr>
    </w:p>
    <w:p>
      <w:pPr>
        <w:wordWrap/>
        <w:jc w:val="right"/>
        <w:rPr>
          <w:rFonts w:hint="eastAsia" w:ascii="宋体" w:hAnsi="宋体" w:eastAsia="宋体" w:cs="Times New Roman"/>
          <w:sz w:val="18"/>
          <w:szCs w:val="18"/>
        </w:rPr>
      </w:pPr>
      <w:r>
        <w:rPr>
          <w:rFonts w:hint="eastAsia" w:ascii="宋体" w:hAnsi="宋体" w:eastAsia="宋体" w:cs="Times New Roman"/>
          <w:sz w:val="18"/>
          <w:szCs w:val="18"/>
          <w:lang w:val="en-US" w:eastAsia="zh-CN"/>
        </w:rPr>
        <w:t xml:space="preserve">  </w:t>
      </w:r>
      <w:r>
        <w:rPr>
          <w:rFonts w:hint="eastAsia" w:ascii="宋体" w:hAnsi="宋体" w:eastAsia="宋体" w:cs="Times New Roman"/>
          <w:sz w:val="18"/>
          <w:szCs w:val="18"/>
        </w:rPr>
        <w:t xml:space="preserve">扫码关注更多信息      </w:t>
      </w:r>
    </w:p>
    <w:p>
      <w:pPr>
        <w:wordWrap/>
        <w:jc w:val="right"/>
        <w:rPr>
          <w:rFonts w:hint="eastAsia" w:ascii="宋体" w:hAnsi="宋体" w:eastAsia="宋体" w:cs="Times New Roman"/>
          <w:sz w:val="18"/>
          <w:szCs w:val="18"/>
        </w:rPr>
      </w:pPr>
    </w:p>
    <w:tbl>
      <w:tblPr>
        <w:tblStyle w:val="2"/>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1988"/>
        <w:gridCol w:w="2325"/>
        <w:gridCol w:w="2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2340" w:type="dxa"/>
            <w:noWrap w:val="0"/>
            <w:vAlign w:val="center"/>
          </w:tcPr>
          <w:p>
            <w:pPr>
              <w:jc w:val="center"/>
              <w:rPr>
                <w:rFonts w:ascii="宋体" w:hAnsi="宋体" w:eastAsia="宋体" w:cs="宋体"/>
                <w:sz w:val="24"/>
                <w:szCs w:val="24"/>
              </w:rPr>
            </w:pPr>
            <w:r>
              <w:rPr>
                <w:rFonts w:hint="eastAsia" w:ascii="宋体" w:hAnsi="宋体" w:eastAsia="宋体" w:cs="宋体"/>
                <w:sz w:val="24"/>
                <w:szCs w:val="24"/>
                <w:lang w:eastAsia="zh-CN"/>
              </w:rPr>
              <w:t>品牌</w:t>
            </w:r>
            <w:r>
              <w:rPr>
                <w:rFonts w:hint="eastAsia" w:ascii="宋体" w:hAnsi="宋体" w:eastAsia="宋体" w:cs="宋体"/>
                <w:sz w:val="24"/>
                <w:szCs w:val="24"/>
              </w:rPr>
              <w:t>名称（*）</w:t>
            </w:r>
          </w:p>
        </w:tc>
        <w:tc>
          <w:tcPr>
            <w:tcW w:w="7020" w:type="dxa"/>
            <w:gridSpan w:val="3"/>
            <w:noWrap w:val="0"/>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2340" w:type="dxa"/>
            <w:noWrap w:val="0"/>
            <w:vAlign w:val="center"/>
          </w:tcPr>
          <w:p>
            <w:pPr>
              <w:jc w:val="center"/>
              <w:rPr>
                <w:rFonts w:ascii="宋体" w:hAnsi="宋体" w:eastAsia="宋体" w:cs="宋体"/>
                <w:sz w:val="24"/>
                <w:szCs w:val="24"/>
              </w:rPr>
            </w:pPr>
            <w:r>
              <w:rPr>
                <w:rFonts w:hint="eastAsia" w:ascii="宋体" w:hAnsi="宋体" w:eastAsia="宋体" w:cs="宋体"/>
                <w:sz w:val="24"/>
                <w:szCs w:val="24"/>
              </w:rPr>
              <w:t>申报单位（*）</w:t>
            </w:r>
          </w:p>
        </w:tc>
        <w:tc>
          <w:tcPr>
            <w:tcW w:w="7020" w:type="dxa"/>
            <w:gridSpan w:val="3"/>
            <w:noWrap w:val="0"/>
            <w:vAlign w:val="center"/>
          </w:tcPr>
          <w:p>
            <w:pPr>
              <w:jc w:val="center"/>
              <w:rPr>
                <w:rFonts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2340" w:type="dxa"/>
            <w:noWrap w:val="0"/>
            <w:vAlign w:val="center"/>
          </w:tcPr>
          <w:p>
            <w:pPr>
              <w:jc w:val="center"/>
              <w:rPr>
                <w:rFonts w:ascii="宋体" w:hAnsi="宋体" w:eastAsia="宋体" w:cs="宋体"/>
                <w:sz w:val="24"/>
                <w:szCs w:val="24"/>
              </w:rPr>
            </w:pPr>
            <w:r>
              <w:rPr>
                <w:rFonts w:hint="eastAsia" w:ascii="宋体" w:hAnsi="宋体" w:eastAsia="宋体" w:cs="宋体"/>
                <w:sz w:val="24"/>
                <w:szCs w:val="24"/>
              </w:rPr>
              <w:t>推荐单位（*）</w:t>
            </w:r>
          </w:p>
        </w:tc>
        <w:tc>
          <w:tcPr>
            <w:tcW w:w="7020" w:type="dxa"/>
            <w:gridSpan w:val="3"/>
            <w:noWrap w:val="0"/>
            <w:vAlign w:val="center"/>
          </w:tcPr>
          <w:p>
            <w:pPr>
              <w:jc w:val="center"/>
              <w:rPr>
                <w:rFonts w:ascii="宋体" w:hAnsi="宋体" w:eastAsia="宋体" w:cs="宋体"/>
                <w:color w:val="000000"/>
                <w:sz w:val="24"/>
                <w:szCs w:val="24"/>
              </w:rPr>
            </w:pPr>
            <w:r>
              <w:rPr>
                <w:rFonts w:hint="eastAsia" w:ascii="宋体" w:hAnsi="宋体" w:eastAsia="宋体" w:cs="宋体"/>
                <w:color w:val="BEBEBE"/>
                <w:sz w:val="24"/>
                <w:szCs w:val="24"/>
              </w:rPr>
              <w:t>自荐/推荐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2340" w:type="dxa"/>
            <w:noWrap w:val="0"/>
            <w:vAlign w:val="center"/>
          </w:tcPr>
          <w:p>
            <w:pPr>
              <w:jc w:val="center"/>
              <w:rPr>
                <w:rFonts w:ascii="宋体" w:hAnsi="宋体" w:eastAsia="宋体" w:cs="宋体"/>
                <w:sz w:val="24"/>
                <w:szCs w:val="24"/>
              </w:rPr>
            </w:pPr>
            <w:r>
              <w:rPr>
                <w:rFonts w:hint="eastAsia" w:ascii="宋体" w:hAnsi="宋体" w:eastAsia="宋体" w:cs="宋体"/>
                <w:sz w:val="24"/>
                <w:szCs w:val="24"/>
                <w:lang w:eastAsia="zh-CN"/>
              </w:rPr>
              <w:t>企业地址</w:t>
            </w:r>
            <w:r>
              <w:rPr>
                <w:rFonts w:hint="eastAsia" w:ascii="宋体" w:hAnsi="宋体" w:eastAsia="宋体" w:cs="宋体"/>
                <w:sz w:val="24"/>
                <w:szCs w:val="24"/>
              </w:rPr>
              <w:t>（*）</w:t>
            </w:r>
          </w:p>
        </w:tc>
        <w:tc>
          <w:tcPr>
            <w:tcW w:w="7020" w:type="dxa"/>
            <w:gridSpan w:val="3"/>
            <w:noWrap w:val="0"/>
            <w:vAlign w:val="center"/>
          </w:tcPr>
          <w:p>
            <w:pPr>
              <w:jc w:val="center"/>
              <w:rPr>
                <w:rFonts w:hint="eastAsia" w:ascii="宋体" w:hAnsi="宋体" w:eastAsia="宋体" w:cs="宋体"/>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2340" w:type="dxa"/>
            <w:noWrap w:val="0"/>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eastAsia="zh-CN"/>
              </w:rPr>
              <w:t>主要涉及的投资</w:t>
            </w:r>
            <w:r>
              <w:rPr>
                <w:rFonts w:hint="eastAsia" w:ascii="宋体" w:hAnsi="宋体" w:eastAsia="宋体" w:cs="宋体"/>
                <w:sz w:val="24"/>
                <w:szCs w:val="24"/>
              </w:rPr>
              <w:t>项目类型（*）</w:t>
            </w:r>
          </w:p>
        </w:tc>
        <w:tc>
          <w:tcPr>
            <w:tcW w:w="7020" w:type="dxa"/>
            <w:gridSpan w:val="3"/>
            <w:noWrap w:val="0"/>
            <w:vAlign w:val="center"/>
          </w:tcPr>
          <w:p>
            <w:pPr>
              <w:rPr>
                <w:rFonts w:ascii="宋体" w:hAnsi="宋体" w:eastAsia="宋体" w:cs="宋体"/>
                <w:color w:val="000000"/>
                <w:sz w:val="24"/>
                <w:szCs w:val="24"/>
              </w:rPr>
            </w:pPr>
            <w:r>
              <w:rPr>
                <w:rFonts w:hint="eastAsia" w:ascii="宋体" w:hAnsi="宋体" w:eastAsia="宋体" w:cs="宋体"/>
                <w:color w:val="000000"/>
                <w:sz w:val="24"/>
                <w:szCs w:val="24"/>
              </w:rPr>
              <w:sym w:font="Wingdings" w:char="00A8"/>
            </w:r>
            <w:r>
              <w:rPr>
                <w:rFonts w:hint="eastAsia" w:ascii="宋体" w:hAnsi="宋体" w:eastAsia="宋体" w:cs="宋体"/>
                <w:color w:val="000000"/>
                <w:sz w:val="24"/>
                <w:szCs w:val="24"/>
              </w:rPr>
              <w:t xml:space="preserve"> 工业园区</w:t>
            </w:r>
            <w:r>
              <w:rPr>
                <w:rFonts w:hint="eastAsia" w:ascii="宋体" w:hAnsi="宋体" w:eastAsia="宋体" w:cs="宋体"/>
                <w:color w:val="000000"/>
                <w:sz w:val="24"/>
                <w:szCs w:val="24"/>
                <w:lang w:eastAsia="zh-CN"/>
              </w:rPr>
              <w:t>更新</w:t>
            </w: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rPr>
              <w:sym w:font="Wingdings" w:char="00A8"/>
            </w:r>
            <w:r>
              <w:rPr>
                <w:rFonts w:hint="eastAsia" w:ascii="宋体" w:hAnsi="宋体" w:eastAsia="宋体" w:cs="宋体"/>
                <w:color w:val="000000"/>
                <w:sz w:val="24"/>
                <w:szCs w:val="24"/>
              </w:rPr>
              <w:t xml:space="preserve"> 商办（区）</w:t>
            </w:r>
            <w:r>
              <w:rPr>
                <w:rFonts w:hint="eastAsia" w:ascii="宋体" w:hAnsi="宋体" w:eastAsia="宋体" w:cs="宋体"/>
                <w:color w:val="000000"/>
                <w:sz w:val="24"/>
                <w:szCs w:val="24"/>
                <w:lang w:eastAsia="zh-CN"/>
              </w:rPr>
              <w:t>更新</w:t>
            </w: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rPr>
              <w:sym w:font="Wingdings" w:char="00A8"/>
            </w:r>
            <w:r>
              <w:rPr>
                <w:rFonts w:hint="eastAsia" w:ascii="宋体" w:hAnsi="宋体" w:eastAsia="宋体" w:cs="宋体"/>
                <w:color w:val="000000"/>
                <w:sz w:val="24"/>
                <w:szCs w:val="24"/>
              </w:rPr>
              <w:t xml:space="preserve"> 城市街区</w:t>
            </w:r>
            <w:r>
              <w:rPr>
                <w:rFonts w:hint="eastAsia" w:ascii="宋体" w:hAnsi="宋体" w:eastAsia="宋体" w:cs="宋体"/>
                <w:color w:val="000000"/>
                <w:sz w:val="24"/>
                <w:szCs w:val="24"/>
                <w:lang w:eastAsia="zh-CN"/>
              </w:rPr>
              <w:t>更新</w:t>
            </w:r>
          </w:p>
          <w:p>
            <w:pPr>
              <w:rPr>
                <w:rFonts w:ascii="宋体" w:hAnsi="宋体" w:eastAsia="宋体" w:cs="宋体"/>
                <w:color w:val="000000"/>
                <w:sz w:val="24"/>
                <w:szCs w:val="24"/>
              </w:rPr>
            </w:pPr>
            <w:r>
              <w:rPr>
                <w:rFonts w:hint="eastAsia" w:ascii="宋体" w:hAnsi="宋体" w:eastAsia="宋体" w:cs="宋体"/>
                <w:color w:val="000000"/>
                <w:sz w:val="24"/>
                <w:szCs w:val="24"/>
              </w:rPr>
              <w:sym w:font="Wingdings" w:char="00A8"/>
            </w:r>
            <w:r>
              <w:rPr>
                <w:rFonts w:hint="eastAsia" w:ascii="宋体" w:hAnsi="宋体" w:eastAsia="宋体" w:cs="宋体"/>
                <w:color w:val="000000"/>
                <w:sz w:val="24"/>
                <w:szCs w:val="24"/>
              </w:rPr>
              <w:t xml:space="preserve"> 老旧小区</w:t>
            </w:r>
            <w:r>
              <w:rPr>
                <w:rFonts w:hint="eastAsia" w:ascii="宋体" w:hAnsi="宋体" w:eastAsia="宋体" w:cs="宋体"/>
                <w:color w:val="000000"/>
                <w:sz w:val="24"/>
                <w:szCs w:val="24"/>
                <w:lang w:eastAsia="zh-CN"/>
              </w:rPr>
              <w:t>综合</w:t>
            </w:r>
            <w:r>
              <w:rPr>
                <w:rFonts w:hint="eastAsia" w:ascii="宋体" w:hAnsi="宋体" w:eastAsia="宋体" w:cs="宋体"/>
                <w:color w:val="000000"/>
                <w:sz w:val="24"/>
                <w:szCs w:val="24"/>
              </w:rPr>
              <w:t xml:space="preserve">改造  </w:t>
            </w:r>
            <w:r>
              <w:rPr>
                <w:rFonts w:hint="eastAsia" w:ascii="宋体" w:hAnsi="宋体" w:eastAsia="宋体" w:cs="宋体"/>
                <w:color w:val="000000"/>
                <w:sz w:val="24"/>
                <w:szCs w:val="24"/>
              </w:rPr>
              <w:sym w:font="Wingdings" w:char="00A8"/>
            </w:r>
            <w:r>
              <w:rPr>
                <w:rFonts w:hint="eastAsia" w:ascii="宋体" w:hAnsi="宋体" w:eastAsia="宋体" w:cs="宋体"/>
                <w:color w:val="000000"/>
                <w:sz w:val="24"/>
                <w:szCs w:val="24"/>
              </w:rPr>
              <w:t xml:space="preserve"> 城中</w:t>
            </w:r>
            <w:r>
              <w:rPr>
                <w:rFonts w:hint="eastAsia" w:ascii="宋体" w:hAnsi="宋体" w:eastAsia="宋体" w:cs="宋体"/>
                <w:color w:val="000000"/>
                <w:sz w:val="24"/>
                <w:szCs w:val="24"/>
                <w:lang w:eastAsia="zh-CN"/>
              </w:rPr>
              <w:t>村更新</w:t>
            </w: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rPr>
              <w:sym w:font="Wingdings" w:char="00A8"/>
            </w:r>
            <w:r>
              <w:rPr>
                <w:rFonts w:hint="eastAsia" w:ascii="宋体" w:hAnsi="宋体" w:eastAsia="宋体" w:cs="宋体"/>
                <w:color w:val="000000"/>
                <w:sz w:val="24"/>
                <w:szCs w:val="24"/>
              </w:rPr>
              <w:t xml:space="preserve"> 村镇改造  </w:t>
            </w:r>
          </w:p>
          <w:p>
            <w:r>
              <w:rPr>
                <w:rFonts w:hint="eastAsia" w:ascii="宋体" w:hAnsi="宋体" w:eastAsia="宋体" w:cs="宋体"/>
                <w:color w:val="000000"/>
                <w:sz w:val="24"/>
                <w:szCs w:val="24"/>
              </w:rPr>
              <w:sym w:font="Wingdings" w:char="00A8"/>
            </w:r>
            <w:r>
              <w:rPr>
                <w:rFonts w:hint="eastAsia" w:ascii="宋体" w:hAnsi="宋体" w:eastAsia="宋体" w:cs="宋体"/>
                <w:color w:val="000000"/>
                <w:sz w:val="24"/>
                <w:szCs w:val="24"/>
              </w:rPr>
              <w:t xml:space="preserve"> 历史建筑(街区)保护利用</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sym w:font="Wingdings" w:char="00A8"/>
            </w:r>
            <w:r>
              <w:rPr>
                <w:rFonts w:hint="eastAsia" w:ascii="宋体" w:hAnsi="宋体" w:eastAsia="宋体" w:cs="宋体"/>
                <w:color w:val="000000"/>
                <w:sz w:val="24"/>
                <w:szCs w:val="24"/>
              </w:rPr>
              <w:t xml:space="preserve">科技创新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C00000"/>
                <w:sz w:val="24"/>
                <w:szCs w:val="24"/>
              </w:rPr>
              <w:t xml:space="preserve">  </w:t>
            </w:r>
            <w:r>
              <w:rPr>
                <w:rFonts w:hint="eastAsia" w:ascii="宋体" w:hAnsi="宋体" w:eastAsia="宋体" w:cs="宋体"/>
                <w:sz w:val="24"/>
                <w:szCs w:val="24"/>
              </w:rPr>
              <w:sym w:font="Wingdings" w:char="00A8"/>
            </w:r>
            <w:r>
              <w:rPr>
                <w:rFonts w:hint="eastAsia" w:ascii="宋体" w:hAnsi="宋体" w:eastAsia="宋体" w:cs="宋体"/>
                <w:sz w:val="24"/>
                <w:szCs w:val="24"/>
              </w:rPr>
              <w:t xml:space="preserve"> </w:t>
            </w:r>
            <w:r>
              <w:rPr>
                <w:rFonts w:hint="eastAsia" w:ascii="宋体" w:hAnsi="宋体" w:eastAsia="宋体" w:cs="宋体"/>
                <w:sz w:val="24"/>
                <w:szCs w:val="24"/>
                <w:lang w:eastAsia="zh-CN"/>
              </w:rPr>
              <w:t>片区更新</w:t>
            </w:r>
          </w:p>
          <w:p>
            <w:pPr>
              <w:rPr>
                <w:rFonts w:hint="default" w:ascii="宋体" w:hAnsi="宋体" w:eastAsia="宋体" w:cs="宋体"/>
                <w:kern w:val="2"/>
                <w:sz w:val="24"/>
                <w:szCs w:val="24"/>
                <w:lang w:val="en-US" w:eastAsia="zh-CN" w:bidi="ar-SA"/>
              </w:rPr>
            </w:pPr>
            <w:r>
              <w:rPr>
                <w:rFonts w:hint="eastAsia" w:ascii="宋体" w:hAnsi="宋体" w:eastAsia="宋体" w:cs="宋体"/>
                <w:color w:val="000000"/>
                <w:sz w:val="24"/>
                <w:szCs w:val="24"/>
              </w:rPr>
              <w:sym w:font="Wingdings" w:char="00A8"/>
            </w:r>
            <w:r>
              <w:rPr>
                <w:rFonts w:hint="eastAsia" w:ascii="宋体" w:hAnsi="宋体" w:eastAsia="宋体" w:cs="宋体"/>
                <w:sz w:val="24"/>
                <w:szCs w:val="24"/>
                <w:lang w:eastAsia="zh-CN"/>
              </w:rPr>
              <w:t>市政基础设施</w:t>
            </w:r>
            <w:r>
              <w:rPr>
                <w:rFonts w:hint="eastAsia" w:ascii="宋体" w:hAnsi="宋体" w:eastAsia="宋体" w:cs="宋体"/>
                <w:sz w:val="24"/>
                <w:szCs w:val="24"/>
                <w:lang w:val="en-US" w:eastAsia="zh-CN"/>
              </w:rPr>
              <w:t>/</w:t>
            </w:r>
            <w:r>
              <w:rPr>
                <w:rFonts w:hint="eastAsia" w:ascii="宋体" w:hAnsi="宋体" w:eastAsia="宋体" w:cs="宋体"/>
                <w:sz w:val="24"/>
                <w:szCs w:val="24"/>
              </w:rPr>
              <w:t>公共服务</w:t>
            </w:r>
            <w:r>
              <w:rPr>
                <w:rFonts w:hint="eastAsia" w:ascii="宋体" w:hAnsi="宋体" w:eastAsia="宋体" w:cs="宋体"/>
                <w:sz w:val="24"/>
                <w:szCs w:val="24"/>
                <w:lang w:eastAsia="zh-CN"/>
              </w:rPr>
              <w:t>类更新</w:t>
            </w:r>
            <w:r>
              <w:rPr>
                <w:rFonts w:hint="eastAsia" w:ascii="宋体" w:hAnsi="宋体" w:eastAsia="宋体" w:cs="宋体"/>
                <w:sz w:val="24"/>
                <w:szCs w:val="24"/>
                <w:lang w:val="en-US" w:eastAsia="zh-CN"/>
              </w:rPr>
              <w:t xml:space="preserve">           </w:t>
            </w:r>
            <w:r>
              <w:rPr>
                <w:rFonts w:hint="eastAsia" w:ascii="宋体" w:hAnsi="宋体" w:eastAsia="宋体" w:cs="宋体"/>
                <w:color w:val="000000"/>
                <w:sz w:val="24"/>
                <w:szCs w:val="24"/>
              </w:rPr>
              <w:sym w:font="Wingdings" w:char="00A8"/>
            </w:r>
            <w:r>
              <w:rPr>
                <w:rFonts w:hint="eastAsia" w:ascii="宋体" w:hAnsi="宋体" w:eastAsia="宋体" w:cs="宋体"/>
                <w:sz w:val="24"/>
                <w:szCs w:val="24"/>
              </w:rPr>
              <w:t>其他</w:t>
            </w:r>
            <w:r>
              <w:rPr>
                <w:rFonts w:hint="eastAsia" w:ascii="宋体" w:hAnsi="宋体" w:eastAsia="宋体" w:cs="宋体"/>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340" w:type="dxa"/>
            <w:noWrap w:val="0"/>
            <w:vAlign w:val="center"/>
          </w:tcPr>
          <w:p>
            <w:pPr>
              <w:jc w:val="center"/>
              <w:rPr>
                <w:rFonts w:ascii="宋体" w:hAnsi="宋体" w:eastAsia="宋体" w:cs="宋体"/>
                <w:sz w:val="24"/>
                <w:szCs w:val="24"/>
              </w:rPr>
            </w:pPr>
            <w:r>
              <w:rPr>
                <w:rFonts w:hint="eastAsia" w:ascii="宋体" w:hAnsi="宋体" w:eastAsia="宋体" w:cs="宋体"/>
                <w:sz w:val="24"/>
                <w:szCs w:val="24"/>
                <w:lang w:eastAsia="zh-CN"/>
              </w:rPr>
              <w:t>企业</w:t>
            </w:r>
            <w:r>
              <w:rPr>
                <w:rFonts w:hint="eastAsia" w:ascii="宋体" w:hAnsi="宋体" w:eastAsia="宋体" w:cs="宋体"/>
                <w:sz w:val="24"/>
                <w:szCs w:val="24"/>
              </w:rPr>
              <w:t>规模（*）</w:t>
            </w:r>
          </w:p>
        </w:tc>
        <w:tc>
          <w:tcPr>
            <w:tcW w:w="1988" w:type="dxa"/>
            <w:noWrap w:val="0"/>
            <w:vAlign w:val="center"/>
          </w:tcPr>
          <w:p>
            <w:pPr>
              <w:jc w:val="center"/>
              <w:rPr>
                <w:rFonts w:hint="eastAsia" w:ascii="宋体" w:hAnsi="宋体" w:eastAsia="宋体" w:cs="宋体"/>
                <w:sz w:val="24"/>
                <w:szCs w:val="24"/>
                <w:lang w:eastAsia="zh-CN"/>
              </w:rPr>
            </w:pPr>
            <w:r>
              <w:rPr>
                <w:rFonts w:hint="eastAsia" w:ascii="宋体" w:hAnsi="宋体" w:eastAsia="宋体" w:cs="宋体"/>
                <w:color w:val="BEBEBE"/>
                <w:sz w:val="24"/>
                <w:szCs w:val="24"/>
                <w:lang w:eastAsia="zh-CN"/>
              </w:rPr>
              <w:t>年产值</w:t>
            </w:r>
          </w:p>
        </w:tc>
        <w:tc>
          <w:tcPr>
            <w:tcW w:w="2325" w:type="dxa"/>
            <w:noWrap w:val="0"/>
            <w:vAlign w:val="center"/>
          </w:tcPr>
          <w:p>
            <w:pPr>
              <w:jc w:val="center"/>
              <w:rPr>
                <w:rFonts w:ascii="宋体" w:hAnsi="宋体" w:eastAsia="宋体" w:cs="宋体"/>
                <w:sz w:val="24"/>
                <w:szCs w:val="24"/>
              </w:rPr>
            </w:pPr>
            <w:r>
              <w:rPr>
                <w:rFonts w:hint="eastAsia" w:ascii="宋体" w:hAnsi="宋体" w:eastAsia="宋体" w:cs="宋体"/>
                <w:sz w:val="24"/>
                <w:szCs w:val="24"/>
                <w:lang w:eastAsia="zh-CN"/>
              </w:rPr>
              <w:t>企业性质</w:t>
            </w:r>
            <w:r>
              <w:rPr>
                <w:rFonts w:hint="eastAsia" w:ascii="宋体" w:hAnsi="宋体" w:eastAsia="宋体" w:cs="宋体"/>
                <w:sz w:val="24"/>
                <w:szCs w:val="24"/>
              </w:rPr>
              <w:t>（*）</w:t>
            </w:r>
          </w:p>
        </w:tc>
        <w:tc>
          <w:tcPr>
            <w:tcW w:w="2707" w:type="dxa"/>
            <w:noWrap w:val="0"/>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2340" w:type="dxa"/>
            <w:noWrap w:val="0"/>
            <w:vAlign w:val="center"/>
          </w:tcPr>
          <w:p>
            <w:pPr>
              <w:jc w:val="center"/>
              <w:rPr>
                <w:rFonts w:ascii="宋体" w:hAnsi="宋体" w:eastAsia="宋体" w:cs="宋体"/>
                <w:sz w:val="24"/>
                <w:szCs w:val="24"/>
              </w:rPr>
            </w:pPr>
            <w:r>
              <w:rPr>
                <w:rFonts w:hint="eastAsia" w:ascii="宋体" w:hAnsi="宋体" w:eastAsia="宋体" w:cs="宋体"/>
                <w:sz w:val="24"/>
                <w:szCs w:val="24"/>
                <w:lang w:eastAsia="zh-CN"/>
              </w:rPr>
              <w:t>管理资金规模</w:t>
            </w:r>
            <w:r>
              <w:rPr>
                <w:rFonts w:hint="eastAsia" w:ascii="宋体" w:hAnsi="宋体" w:eastAsia="宋体" w:cs="宋体"/>
                <w:sz w:val="24"/>
                <w:szCs w:val="24"/>
                <w:highlight w:val="none"/>
              </w:rPr>
              <w:t>（*）</w:t>
            </w:r>
          </w:p>
        </w:tc>
        <w:tc>
          <w:tcPr>
            <w:tcW w:w="1988" w:type="dxa"/>
            <w:noWrap w:val="0"/>
            <w:vAlign w:val="center"/>
          </w:tcPr>
          <w:p>
            <w:pPr>
              <w:jc w:val="center"/>
              <w:rPr>
                <w:rFonts w:ascii="宋体" w:hAnsi="宋体" w:eastAsia="宋体" w:cs="宋体"/>
                <w:sz w:val="24"/>
                <w:szCs w:val="24"/>
              </w:rPr>
            </w:pPr>
          </w:p>
        </w:tc>
        <w:tc>
          <w:tcPr>
            <w:tcW w:w="2325" w:type="dxa"/>
            <w:noWrap w:val="0"/>
            <w:vAlign w:val="center"/>
          </w:tcPr>
          <w:p>
            <w:pPr>
              <w:jc w:val="center"/>
              <w:rPr>
                <w:rFonts w:ascii="宋体" w:hAnsi="宋体" w:eastAsia="宋体" w:cs="宋体"/>
                <w:sz w:val="24"/>
                <w:szCs w:val="24"/>
              </w:rPr>
            </w:pPr>
            <w:r>
              <w:rPr>
                <w:rFonts w:hint="eastAsia" w:ascii="宋体" w:hAnsi="宋体" w:eastAsia="宋体" w:cs="宋体"/>
                <w:sz w:val="24"/>
                <w:szCs w:val="24"/>
                <w:lang w:eastAsia="zh-CN"/>
              </w:rPr>
              <w:t>投资项目数量</w:t>
            </w:r>
            <w:r>
              <w:rPr>
                <w:rFonts w:hint="eastAsia" w:ascii="宋体" w:hAnsi="宋体" w:eastAsia="宋体" w:cs="宋体"/>
                <w:sz w:val="24"/>
                <w:szCs w:val="24"/>
              </w:rPr>
              <w:t>（*）</w:t>
            </w:r>
          </w:p>
        </w:tc>
        <w:tc>
          <w:tcPr>
            <w:tcW w:w="2707" w:type="dxa"/>
            <w:noWrap w:val="0"/>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2340" w:type="dxa"/>
            <w:noWrap w:val="0"/>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重点投资区域</w:t>
            </w:r>
            <w:r>
              <w:rPr>
                <w:rFonts w:hint="eastAsia" w:ascii="宋体" w:hAnsi="宋体" w:eastAsia="宋体" w:cs="宋体"/>
                <w:sz w:val="24"/>
                <w:szCs w:val="24"/>
              </w:rPr>
              <w:t>（*）</w:t>
            </w:r>
          </w:p>
        </w:tc>
        <w:tc>
          <w:tcPr>
            <w:tcW w:w="7020" w:type="dxa"/>
            <w:gridSpan w:val="3"/>
            <w:noWrap w:val="0"/>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6653" w:type="dxa"/>
            <w:gridSpan w:val="3"/>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2023年度总投资规模</w:t>
            </w:r>
            <w:r>
              <w:rPr>
                <w:rFonts w:hint="eastAsia" w:ascii="宋体" w:hAnsi="宋体" w:eastAsia="宋体" w:cs="宋体"/>
                <w:sz w:val="24"/>
                <w:szCs w:val="24"/>
              </w:rPr>
              <w:t>（*）</w:t>
            </w:r>
          </w:p>
        </w:tc>
        <w:tc>
          <w:tcPr>
            <w:tcW w:w="2707" w:type="dxa"/>
            <w:noWrap w:val="0"/>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6653" w:type="dxa"/>
            <w:gridSpan w:val="3"/>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城市更新运营创造效益、占主营业务收入比例</w:t>
            </w:r>
            <w:r>
              <w:rPr>
                <w:rFonts w:hint="eastAsia" w:ascii="宋体" w:hAnsi="宋体" w:eastAsia="宋体" w:cs="宋体"/>
                <w:sz w:val="24"/>
                <w:szCs w:val="24"/>
              </w:rPr>
              <w:t>（*）</w:t>
            </w:r>
          </w:p>
        </w:tc>
        <w:tc>
          <w:tcPr>
            <w:tcW w:w="2707" w:type="dxa"/>
            <w:noWrap w:val="0"/>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9" w:hRule="atLeast"/>
          <w:jc w:val="center"/>
        </w:trPr>
        <w:tc>
          <w:tcPr>
            <w:tcW w:w="2340" w:type="dxa"/>
            <w:noWrap w:val="0"/>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企业简介（概况）</w:t>
            </w:r>
            <w:r>
              <w:rPr>
                <w:rFonts w:hint="eastAsia" w:ascii="宋体" w:hAnsi="宋体" w:eastAsia="宋体" w:cs="宋体"/>
                <w:sz w:val="24"/>
                <w:szCs w:val="24"/>
              </w:rPr>
              <w:t>（*）</w:t>
            </w:r>
          </w:p>
        </w:tc>
        <w:tc>
          <w:tcPr>
            <w:tcW w:w="7020" w:type="dxa"/>
            <w:gridSpan w:val="3"/>
            <w:noWrap w:val="0"/>
            <w:vAlign w:val="center"/>
          </w:tcPr>
          <w:p>
            <w:pPr>
              <w:jc w:val="center"/>
              <w:rPr>
                <w:rFonts w:hint="eastAsia" w:ascii="宋体" w:hAnsi="宋体" w:eastAsia="宋体" w:cs="宋体"/>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9" w:hRule="atLeast"/>
          <w:jc w:val="center"/>
        </w:trPr>
        <w:tc>
          <w:tcPr>
            <w:tcW w:w="2340" w:type="dxa"/>
            <w:noWrap w:val="0"/>
            <w:vAlign w:val="center"/>
          </w:tcPr>
          <w:p>
            <w:pPr>
              <w:jc w:val="center"/>
              <w:rPr>
                <w:rFonts w:ascii="宋体" w:hAnsi="宋体" w:eastAsia="宋体" w:cs="宋体"/>
                <w:sz w:val="24"/>
                <w:szCs w:val="24"/>
              </w:rPr>
            </w:pPr>
            <w:r>
              <w:rPr>
                <w:rFonts w:hint="eastAsia" w:ascii="宋体" w:hAnsi="宋体" w:eastAsia="宋体" w:cs="宋体"/>
                <w:sz w:val="24"/>
                <w:szCs w:val="24"/>
                <w:lang w:eastAsia="zh-CN"/>
              </w:rPr>
              <w:t>管理团队简介</w:t>
            </w:r>
            <w:r>
              <w:rPr>
                <w:rFonts w:hint="eastAsia" w:ascii="宋体" w:hAnsi="宋体" w:eastAsia="宋体" w:cs="宋体"/>
                <w:sz w:val="24"/>
                <w:szCs w:val="24"/>
              </w:rPr>
              <w:t>（*）</w:t>
            </w:r>
          </w:p>
        </w:tc>
        <w:tc>
          <w:tcPr>
            <w:tcW w:w="7020" w:type="dxa"/>
            <w:gridSpan w:val="3"/>
            <w:noWrap w:val="0"/>
            <w:vAlign w:val="center"/>
          </w:tcPr>
          <w:p>
            <w:pPr>
              <w:jc w:val="center"/>
              <w:rPr>
                <w:rFonts w:hint="eastAsia" w:ascii="宋体" w:hAnsi="宋体" w:eastAsia="宋体" w:cs="宋体"/>
                <w:sz w:val="24"/>
                <w:szCs w:val="24"/>
                <w:lang w:eastAsia="zh-CN"/>
              </w:rPr>
            </w:pPr>
            <w:r>
              <w:rPr>
                <w:rFonts w:hint="eastAsia" w:ascii="宋体" w:hAnsi="宋体" w:eastAsia="宋体" w:cs="宋体"/>
                <w:color w:val="BEBEBE"/>
                <w:sz w:val="24"/>
                <w:szCs w:val="24"/>
                <w:lang w:eastAsia="zh-CN"/>
              </w:rPr>
              <w:t>企业核心团队成员情况介绍。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4" w:hRule="atLeast"/>
          <w:jc w:val="center"/>
        </w:trPr>
        <w:tc>
          <w:tcPr>
            <w:tcW w:w="2340" w:type="dxa"/>
            <w:noWrap w:val="0"/>
            <w:vAlign w:val="center"/>
          </w:tcPr>
          <w:p>
            <w:pPr>
              <w:jc w:val="center"/>
              <w:rPr>
                <w:rFonts w:hint="eastAsia" w:ascii="宋体" w:hAnsi="宋体" w:eastAsia="微软雅黑" w:cs="宋体"/>
                <w:kern w:val="2"/>
                <w:sz w:val="24"/>
                <w:szCs w:val="24"/>
                <w:lang w:val="en-US" w:eastAsia="zh-CN" w:bidi="ar-SA"/>
              </w:rPr>
            </w:pPr>
            <w:r>
              <w:rPr>
                <w:rFonts w:hint="eastAsia" w:ascii="宋体" w:hAnsi="宋体" w:eastAsia="宋体" w:cs="宋体"/>
                <w:sz w:val="24"/>
                <w:szCs w:val="24"/>
                <w:lang w:eastAsia="zh-CN"/>
              </w:rPr>
              <w:t>投资偏好（赛道、阶段、规模、区域）</w:t>
            </w:r>
            <w:r>
              <w:rPr>
                <w:rFonts w:hint="eastAsia" w:ascii="宋体" w:hAnsi="宋体" w:eastAsia="宋体" w:cs="宋体"/>
                <w:sz w:val="24"/>
                <w:szCs w:val="24"/>
              </w:rPr>
              <w:t>（*）</w:t>
            </w:r>
          </w:p>
        </w:tc>
        <w:tc>
          <w:tcPr>
            <w:tcW w:w="7020" w:type="dxa"/>
            <w:gridSpan w:val="3"/>
            <w:noWrap w:val="0"/>
            <w:vAlign w:val="center"/>
          </w:tcPr>
          <w:p>
            <w:pPr>
              <w:jc w:val="center"/>
              <w:rPr>
                <w:rFonts w:hint="eastAsia"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4" w:hRule="atLeast"/>
          <w:jc w:val="center"/>
        </w:trPr>
        <w:tc>
          <w:tcPr>
            <w:tcW w:w="2340" w:type="dxa"/>
            <w:noWrap w:val="0"/>
            <w:vAlign w:val="center"/>
          </w:tcPr>
          <w:p>
            <w:pPr>
              <w:jc w:val="center"/>
              <w:rPr>
                <w:rFonts w:ascii="宋体" w:hAnsi="宋体" w:eastAsia="宋体" w:cs="宋体"/>
                <w:b/>
                <w:bCs/>
                <w:color w:val="FF0000"/>
                <w:sz w:val="24"/>
                <w:szCs w:val="24"/>
              </w:rPr>
            </w:pPr>
            <w:r>
              <w:rPr>
                <w:rFonts w:hint="eastAsia" w:ascii="宋体" w:hAnsi="宋体" w:eastAsia="宋体" w:cs="宋体"/>
                <w:sz w:val="24"/>
                <w:szCs w:val="24"/>
                <w:lang w:eastAsia="zh-CN"/>
              </w:rPr>
              <w:t>明星项目简介</w:t>
            </w:r>
            <w:r>
              <w:rPr>
                <w:rFonts w:hint="eastAsia" w:ascii="宋体" w:hAnsi="宋体" w:eastAsia="宋体" w:cs="宋体"/>
                <w:sz w:val="24"/>
                <w:szCs w:val="24"/>
              </w:rPr>
              <w:t>（*）</w:t>
            </w:r>
          </w:p>
        </w:tc>
        <w:tc>
          <w:tcPr>
            <w:tcW w:w="7020" w:type="dxa"/>
            <w:gridSpan w:val="3"/>
            <w:noWrap w:val="0"/>
            <w:vAlign w:val="center"/>
          </w:tcPr>
          <w:p>
            <w:pPr>
              <w:jc w:val="center"/>
              <w:rPr>
                <w:rFonts w:ascii="宋体" w:hAnsi="宋体" w:eastAsia="宋体" w:cs="宋体"/>
                <w:b/>
                <w:bCs/>
                <w:color w:val="FF0000"/>
                <w:sz w:val="24"/>
                <w:szCs w:val="24"/>
              </w:rPr>
            </w:pPr>
            <w:r>
              <w:rPr>
                <w:rFonts w:hint="eastAsia" w:ascii="宋体" w:hAnsi="宋体" w:eastAsia="宋体" w:cs="宋体"/>
                <w:color w:val="BEBEBE"/>
                <w:sz w:val="24"/>
                <w:szCs w:val="24"/>
                <w:lang w:eastAsia="zh-CN"/>
              </w:rPr>
              <w:t>最具代表性的城市更新明星项目介绍（从选项目——尽调——投资——扶持——退出）等请进行详细阐述。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4" w:hRule="atLeast"/>
          <w:jc w:val="center"/>
        </w:trPr>
        <w:tc>
          <w:tcPr>
            <w:tcW w:w="2340" w:type="dxa"/>
            <w:noWrap w:val="0"/>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eastAsia="zh-CN"/>
              </w:rPr>
              <w:t>资本运作方式</w:t>
            </w:r>
            <w:r>
              <w:rPr>
                <w:rFonts w:hint="eastAsia" w:ascii="宋体" w:hAnsi="宋体" w:eastAsia="宋体" w:cs="宋体"/>
                <w:sz w:val="24"/>
                <w:szCs w:val="24"/>
              </w:rPr>
              <w:t>（*）</w:t>
            </w:r>
          </w:p>
        </w:tc>
        <w:tc>
          <w:tcPr>
            <w:tcW w:w="7020" w:type="dxa"/>
            <w:gridSpan w:val="3"/>
            <w:noWrap w:val="0"/>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color w:val="BEBEBE"/>
                <w:sz w:val="24"/>
                <w:szCs w:val="24"/>
                <w:lang w:eastAsia="zh-CN"/>
              </w:rPr>
              <w:t>资金来源，资金用途，回报方式，回报年限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4" w:hRule="atLeast"/>
          <w:jc w:val="center"/>
        </w:trPr>
        <w:tc>
          <w:tcPr>
            <w:tcW w:w="2340" w:type="dxa"/>
            <w:noWrap w:val="0"/>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投资优势</w:t>
            </w:r>
            <w:r>
              <w:rPr>
                <w:rFonts w:hint="eastAsia" w:ascii="宋体" w:hAnsi="宋体" w:eastAsia="宋体" w:cs="宋体"/>
                <w:sz w:val="24"/>
                <w:szCs w:val="24"/>
              </w:rPr>
              <w:t>陈述（*）</w:t>
            </w:r>
          </w:p>
        </w:tc>
        <w:tc>
          <w:tcPr>
            <w:tcW w:w="7020" w:type="dxa"/>
            <w:gridSpan w:val="3"/>
            <w:noWrap w:val="0"/>
            <w:vAlign w:val="center"/>
          </w:tcPr>
          <w:p>
            <w:pPr>
              <w:jc w:val="center"/>
              <w:rPr>
                <w:rFonts w:hint="eastAsia" w:ascii="宋体" w:hAnsi="宋体" w:eastAsia="宋体" w:cs="宋体"/>
                <w:color w:val="BEBEBE"/>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4" w:hRule="atLeast"/>
          <w:jc w:val="center"/>
        </w:trPr>
        <w:tc>
          <w:tcPr>
            <w:tcW w:w="2340" w:type="dxa"/>
            <w:noWrap w:val="0"/>
            <w:vAlign w:val="center"/>
          </w:tcPr>
          <w:p>
            <w:pPr>
              <w:jc w:val="center"/>
              <w:rPr>
                <w:rFonts w:hint="eastAsia" w:ascii="微软雅黑" w:hAnsi="微软雅黑" w:eastAsia="微软雅黑" w:cs="Times New Roman"/>
                <w:kern w:val="2"/>
                <w:sz w:val="24"/>
                <w:szCs w:val="24"/>
                <w:lang w:val="en-US" w:eastAsia="zh-CN" w:bidi="ar-SA"/>
              </w:rPr>
            </w:pPr>
            <w:r>
              <w:rPr>
                <w:rFonts w:hint="eastAsia" w:ascii="宋体" w:hAnsi="宋体" w:eastAsia="宋体" w:cs="宋体"/>
                <w:sz w:val="24"/>
                <w:szCs w:val="24"/>
              </w:rPr>
              <w:t>其他资料</w:t>
            </w:r>
          </w:p>
        </w:tc>
        <w:tc>
          <w:tcPr>
            <w:tcW w:w="7020" w:type="dxa"/>
            <w:gridSpan w:val="3"/>
            <w:noWrap w:val="0"/>
            <w:vAlign w:val="center"/>
          </w:tcPr>
          <w:p>
            <w:pPr>
              <w:jc w:val="center"/>
              <w:rPr>
                <w:rFonts w:hint="eastAsia" w:ascii="微软雅黑" w:hAnsi="微软雅黑" w:eastAsia="宋体" w:cs="Times New Roman"/>
                <w:kern w:val="2"/>
                <w:sz w:val="24"/>
                <w:szCs w:val="24"/>
                <w:lang w:val="en-US" w:eastAsia="zh-CN" w:bidi="ar-SA"/>
              </w:rPr>
            </w:pPr>
            <w:r>
              <w:rPr>
                <w:rFonts w:hint="eastAsia" w:ascii="宋体" w:hAnsi="宋体" w:eastAsia="宋体" w:cs="宋体"/>
                <w:color w:val="BEBEBE"/>
                <w:sz w:val="24"/>
                <w:szCs w:val="24"/>
                <w:lang w:eastAsia="zh-CN"/>
              </w:rPr>
              <w:t>获得过那些荣誉；有过哪些新闻报道，如有，请提供报到内容及相关连接。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4" w:hRule="atLeast"/>
          <w:jc w:val="center"/>
        </w:trPr>
        <w:tc>
          <w:tcPr>
            <w:tcW w:w="2340" w:type="dxa"/>
            <w:noWrap w:val="0"/>
            <w:vAlign w:val="center"/>
          </w:tcPr>
          <w:p>
            <w:pPr>
              <w:jc w:val="center"/>
              <w:rPr>
                <w:rFonts w:hint="eastAsia" w:ascii="微软雅黑" w:hAnsi="微软雅黑" w:eastAsia="微软雅黑" w:cs="Times New Roman"/>
                <w:kern w:val="2"/>
                <w:sz w:val="24"/>
                <w:szCs w:val="24"/>
                <w:lang w:val="en-US" w:eastAsia="zh-CN" w:bidi="ar-SA"/>
              </w:rPr>
            </w:pPr>
            <w:r>
              <w:rPr>
                <w:rFonts w:hint="eastAsia" w:ascii="宋体" w:hAnsi="宋体" w:eastAsia="宋体" w:cs="宋体"/>
                <w:sz w:val="24"/>
                <w:szCs w:val="24"/>
                <w:lang w:eastAsia="zh-CN"/>
              </w:rPr>
              <w:t>机构荣誉</w:t>
            </w:r>
          </w:p>
        </w:tc>
        <w:tc>
          <w:tcPr>
            <w:tcW w:w="7020" w:type="dxa"/>
            <w:gridSpan w:val="3"/>
            <w:noWrap w:val="0"/>
            <w:vAlign w:val="center"/>
          </w:tcPr>
          <w:p>
            <w:pPr>
              <w:jc w:val="center"/>
              <w:rPr>
                <w:rFonts w:hint="eastAsia" w:ascii="微软雅黑" w:hAnsi="微软雅黑" w:eastAsia="宋体" w:cs="Times New Roman"/>
                <w:kern w:val="2"/>
                <w:sz w:val="24"/>
                <w:szCs w:val="24"/>
                <w:lang w:val="en-US" w:eastAsia="zh-CN" w:bidi="ar-SA"/>
              </w:rPr>
            </w:pPr>
            <w:r>
              <w:rPr>
                <w:rFonts w:hint="eastAsia" w:ascii="宋体" w:hAnsi="宋体" w:eastAsia="宋体" w:cs="宋体"/>
                <w:color w:val="BEBEBE"/>
                <w:sz w:val="24"/>
                <w:szCs w:val="24"/>
                <w:lang w:eastAsia="zh-CN"/>
              </w:rPr>
              <w:t>获得过那些荣誉；有过哪些新闻报道，如有，请提供报到内容及相关连接。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4" w:hRule="atLeast"/>
          <w:jc w:val="center"/>
        </w:trPr>
        <w:tc>
          <w:tcPr>
            <w:tcW w:w="2340" w:type="dxa"/>
            <w:noWrap w:val="0"/>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宣传报道</w:t>
            </w:r>
            <w:r>
              <w:rPr>
                <w:rFonts w:hint="eastAsia" w:ascii="宋体" w:hAnsi="宋体" w:eastAsia="宋体" w:cs="宋体"/>
                <w:sz w:val="24"/>
                <w:szCs w:val="24"/>
              </w:rPr>
              <w:t>（*）</w:t>
            </w:r>
          </w:p>
        </w:tc>
        <w:tc>
          <w:tcPr>
            <w:tcW w:w="7020" w:type="dxa"/>
            <w:gridSpan w:val="3"/>
            <w:noWrap w:val="0"/>
            <w:vAlign w:val="center"/>
          </w:tcPr>
          <w:p>
            <w:pPr>
              <w:jc w:val="center"/>
              <w:rPr>
                <w:rFonts w:hint="default" w:ascii="宋体" w:hAnsi="宋体" w:eastAsia="宋体" w:cs="宋体"/>
                <w:color w:val="BEBEBE"/>
                <w:sz w:val="24"/>
                <w:szCs w:val="24"/>
                <w:lang w:val="en-US" w:eastAsia="zh-CN"/>
              </w:rPr>
            </w:pPr>
            <w:r>
              <w:rPr>
                <w:rFonts w:hint="eastAsia" w:ascii="宋体" w:hAnsi="宋体" w:eastAsia="宋体" w:cs="宋体"/>
                <w:color w:val="BEBEBE"/>
                <w:sz w:val="24"/>
                <w:szCs w:val="24"/>
                <w:lang w:eastAsia="zh-CN"/>
              </w:rPr>
              <w:t>是否同意对申报资料进行编辑，并在分会及合作媒体进行宣传报道；是否同意将编辑后的内容集结成书，并面向社会公开。</w:t>
            </w:r>
          </w:p>
          <w:p>
            <w:pPr>
              <w:jc w:val="center"/>
              <w:rPr>
                <w:rFonts w:hint="eastAsia" w:ascii="宋体" w:hAnsi="宋体" w:eastAsia="宋体" w:cs="宋体"/>
                <w:color w:val="BEBEBE"/>
                <w:sz w:val="24"/>
                <w:szCs w:val="24"/>
                <w:lang w:eastAsia="zh-CN"/>
              </w:rPr>
            </w:pPr>
            <w:r>
              <w:rPr>
                <w:rFonts w:hint="eastAsia" w:ascii="宋体" w:hAnsi="宋体" w:eastAsia="宋体" w:cs="宋体"/>
                <w:color w:val="000000"/>
                <w:sz w:val="24"/>
                <w:szCs w:val="24"/>
              </w:rPr>
              <w:sym w:font="Wingdings" w:char="00A8"/>
            </w: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lang w:eastAsia="zh-CN"/>
              </w:rPr>
              <w:t>是</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rPr>
              <w:sym w:font="Wingdings" w:char="00A8"/>
            </w: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lang w:eastAsia="zh-CN"/>
              </w:rPr>
              <w:t>否</w:t>
            </w:r>
          </w:p>
        </w:tc>
      </w:tr>
    </w:tbl>
    <w:p>
      <w:pPr>
        <w:rPr>
          <w:rFonts w:hint="eastAsia" w:ascii="宋体" w:hAnsi="宋体" w:eastAsia="宋体" w:cs="宋体"/>
          <w:sz w:val="24"/>
          <w:szCs w:val="24"/>
        </w:rPr>
      </w:pPr>
    </w:p>
    <w:p>
      <w:pPr>
        <w:rPr>
          <w:rFonts w:hint="eastAsia" w:ascii="宋体" w:hAnsi="宋体" w:eastAsia="宋体" w:cs="宋体"/>
          <w:sz w:val="24"/>
          <w:szCs w:val="24"/>
          <w:lang w:eastAsia="zh-CN"/>
        </w:rPr>
      </w:pPr>
      <w:r>
        <w:rPr>
          <w:rFonts w:hint="eastAsia" w:ascii="宋体" w:hAnsi="宋体" w:eastAsia="宋体" w:cs="宋体"/>
          <w:sz w:val="24"/>
          <w:szCs w:val="24"/>
          <w:lang w:eastAsia="zh-CN"/>
        </w:rPr>
        <w:t>注：</w:t>
      </w:r>
      <w:r>
        <w:rPr>
          <w:rFonts w:hint="eastAsia" w:ascii="宋体" w:hAnsi="宋体" w:eastAsia="宋体" w:cs="宋体"/>
          <w:sz w:val="24"/>
          <w:szCs w:val="24"/>
          <w:lang w:val="en-US" w:eastAsia="zh-CN"/>
        </w:rPr>
        <w:t>1、</w:t>
      </w:r>
      <w:r>
        <w:rPr>
          <w:rFonts w:hint="eastAsia" w:ascii="宋体" w:hAnsi="宋体" w:eastAsia="宋体" w:cs="宋体"/>
          <w:sz w:val="24"/>
          <w:szCs w:val="24"/>
        </w:rPr>
        <w:t>（*）项为必填项</w:t>
      </w:r>
      <w:r>
        <w:rPr>
          <w:rFonts w:hint="eastAsia" w:ascii="宋体" w:hAnsi="宋体" w:eastAsia="宋体" w:cs="宋体"/>
          <w:sz w:val="24"/>
          <w:szCs w:val="24"/>
          <w:lang w:eastAsia="zh-CN"/>
        </w:rPr>
        <w:t>。</w:t>
      </w:r>
    </w:p>
    <w:p>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    2、上述内容如有非公开或不能对外的资料请注明。</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kMTJkOWUxZWM2NWI3MWVlMTc0NjI2NWU3NjgxMjcifQ=="/>
  </w:docVars>
  <w:rsids>
    <w:rsidRoot w:val="20E03F0D"/>
    <w:rsid w:val="20E03F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2023-05-09T09:35:00Z</dcterms:created>
  <dc:creator>Bimix阿秀</dc:creator>
  <cp:lastModifiedBy>Bimix阿秀</cp:lastModifiedBy>
  <dcterms:modified xsi:type="dcterms:W3CDTF">2023-05-09T09:36:09Z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02AA92FD9F6E478BA2552AF51362736A_11</vt:lpwstr>
  </property>
</Properties>
</file>